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6EB5B" w14:textId="77777777" w:rsidR="00DD7F83" w:rsidRPr="00CB2F80" w:rsidRDefault="00DD7F83">
      <w:pPr>
        <w:pStyle w:val="af5"/>
        <w:spacing w:before="0" w:after="0" w:line="440" w:lineRule="exact"/>
        <w:ind w:firstLine="0"/>
        <w:rPr>
          <w:rFonts w:asciiTheme="majorEastAsia" w:eastAsiaTheme="majorEastAsia" w:hAnsiTheme="majorEastAsia"/>
          <w:b/>
          <w:sz w:val="28"/>
          <w:szCs w:val="28"/>
        </w:rPr>
      </w:pPr>
    </w:p>
    <w:p w14:paraId="750D6A90" w14:textId="77777777" w:rsidR="00DD7F83" w:rsidRPr="00CB2F80" w:rsidRDefault="00DD7F83">
      <w:pPr>
        <w:pStyle w:val="af5"/>
        <w:spacing w:before="0" w:after="0" w:line="240" w:lineRule="auto"/>
        <w:ind w:firstLine="0"/>
        <w:jc w:val="center"/>
        <w:rPr>
          <w:rFonts w:asciiTheme="majorEastAsia" w:eastAsiaTheme="majorEastAsia" w:hAnsiTheme="majorEastAsia"/>
          <w:b/>
          <w:sz w:val="28"/>
          <w:szCs w:val="28"/>
        </w:rPr>
      </w:pPr>
    </w:p>
    <w:p w14:paraId="118CC40C" w14:textId="77777777" w:rsidR="00DD7F83" w:rsidRPr="00CB2F80" w:rsidRDefault="00F750A5">
      <w:pPr>
        <w:snapToGrid w:val="0"/>
        <w:jc w:val="center"/>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单一来源采购文件</w:t>
      </w:r>
    </w:p>
    <w:p w14:paraId="5728FBA9" w14:textId="77777777" w:rsidR="00DD7F83" w:rsidRPr="00CB2F80" w:rsidRDefault="00DD7F83">
      <w:pPr>
        <w:pStyle w:val="af5"/>
        <w:spacing w:before="0" w:after="0" w:line="240" w:lineRule="auto"/>
        <w:ind w:firstLine="0"/>
        <w:jc w:val="center"/>
        <w:rPr>
          <w:rFonts w:asciiTheme="majorEastAsia" w:eastAsiaTheme="majorEastAsia" w:hAnsiTheme="majorEastAsia"/>
          <w:b/>
          <w:bCs/>
          <w:sz w:val="28"/>
          <w:szCs w:val="28"/>
        </w:rPr>
      </w:pPr>
    </w:p>
    <w:p w14:paraId="60496227" w14:textId="77777777" w:rsidR="00DD7F83" w:rsidRPr="00CB2F80" w:rsidRDefault="00F750A5" w:rsidP="00CB2F80">
      <w:pPr>
        <w:snapToGrid w:val="0"/>
        <w:ind w:firstLineChars="200" w:firstLine="560"/>
        <w:jc w:val="center"/>
        <w:rPr>
          <w:rFonts w:asciiTheme="majorEastAsia" w:eastAsiaTheme="majorEastAsia" w:hAnsiTheme="majorEastAsia"/>
          <w:b/>
          <w:bCs/>
          <w:sz w:val="28"/>
          <w:szCs w:val="28"/>
        </w:rPr>
      </w:pPr>
      <w:r w:rsidRPr="00CB2F80">
        <w:rPr>
          <w:rFonts w:asciiTheme="majorEastAsia" w:eastAsiaTheme="majorEastAsia" w:hAnsiTheme="majorEastAsia" w:hint="eastAsia"/>
          <w:sz w:val="28"/>
          <w:szCs w:val="28"/>
        </w:rPr>
        <w:t>项目编号：</w:t>
      </w:r>
      <w:r w:rsidRPr="00CB2F80">
        <w:rPr>
          <w:rFonts w:asciiTheme="majorEastAsia" w:eastAsiaTheme="majorEastAsia" w:hAnsiTheme="majorEastAsia" w:hint="eastAsia"/>
          <w:sz w:val="28"/>
          <w:szCs w:val="28"/>
        </w:rPr>
        <w:t xml:space="preserve"> </w:t>
      </w:r>
    </w:p>
    <w:p w14:paraId="23F8AE28" w14:textId="77777777" w:rsidR="00DD7F83" w:rsidRPr="00CB2F80" w:rsidRDefault="00DD7F83">
      <w:pPr>
        <w:jc w:val="center"/>
        <w:rPr>
          <w:rFonts w:asciiTheme="majorEastAsia" w:eastAsiaTheme="majorEastAsia" w:hAnsiTheme="majorEastAsia"/>
          <w:sz w:val="28"/>
          <w:szCs w:val="28"/>
        </w:rPr>
      </w:pPr>
    </w:p>
    <w:p w14:paraId="790A755D" w14:textId="77777777" w:rsidR="00DD7F83" w:rsidRPr="00CB2F80" w:rsidRDefault="00DD7F83">
      <w:pPr>
        <w:jc w:val="center"/>
        <w:rPr>
          <w:rFonts w:asciiTheme="majorEastAsia" w:eastAsiaTheme="majorEastAsia" w:hAnsiTheme="majorEastAsia"/>
          <w:sz w:val="28"/>
          <w:szCs w:val="28"/>
        </w:rPr>
      </w:pPr>
    </w:p>
    <w:p w14:paraId="66F69E2C" w14:textId="77777777" w:rsidR="00DD7F83" w:rsidRPr="00CB2F80" w:rsidRDefault="00DD7F83">
      <w:pPr>
        <w:jc w:val="center"/>
        <w:rPr>
          <w:rFonts w:asciiTheme="majorEastAsia" w:eastAsiaTheme="majorEastAsia" w:hAnsiTheme="majorEastAsia"/>
          <w:sz w:val="28"/>
          <w:szCs w:val="28"/>
        </w:rPr>
      </w:pPr>
    </w:p>
    <w:p w14:paraId="140BE5FA" w14:textId="77777777" w:rsidR="00DD7F83" w:rsidRPr="00CB2F80" w:rsidRDefault="00DD7F83">
      <w:pPr>
        <w:jc w:val="center"/>
        <w:rPr>
          <w:rFonts w:asciiTheme="majorEastAsia" w:eastAsiaTheme="majorEastAsia" w:hAnsiTheme="majorEastAsia"/>
          <w:sz w:val="28"/>
          <w:szCs w:val="28"/>
        </w:rPr>
      </w:pPr>
    </w:p>
    <w:p w14:paraId="12D42FFE" w14:textId="77777777" w:rsidR="00DD7F83" w:rsidRPr="00CB2F80" w:rsidRDefault="00F750A5" w:rsidP="00CB2F80">
      <w:pPr>
        <w:ind w:firstLineChars="200" w:firstLine="560"/>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项目名称：</w:t>
      </w:r>
      <w:r w:rsidRPr="00CB2F80">
        <w:rPr>
          <w:rFonts w:asciiTheme="majorEastAsia" w:eastAsiaTheme="majorEastAsia" w:hAnsiTheme="majorEastAsia" w:hint="eastAsia"/>
          <w:sz w:val="28"/>
          <w:szCs w:val="28"/>
          <w:u w:val="single"/>
        </w:rPr>
        <w:t>校园定制公交专线服务</w:t>
      </w:r>
      <w:r w:rsidRPr="00CB2F80">
        <w:rPr>
          <w:rFonts w:asciiTheme="majorEastAsia" w:eastAsiaTheme="majorEastAsia" w:hAnsiTheme="majorEastAsia" w:hint="eastAsia"/>
          <w:sz w:val="28"/>
          <w:szCs w:val="28"/>
        </w:rPr>
        <w:t>采购</w:t>
      </w:r>
    </w:p>
    <w:p w14:paraId="05E0030D" w14:textId="77777777" w:rsidR="00DD7F83" w:rsidRPr="00CB2F80" w:rsidRDefault="00DD7F83">
      <w:pPr>
        <w:pStyle w:val="af5"/>
        <w:spacing w:before="0" w:after="0" w:line="240" w:lineRule="auto"/>
        <w:ind w:firstLine="0"/>
        <w:rPr>
          <w:rFonts w:asciiTheme="majorEastAsia" w:eastAsiaTheme="majorEastAsia" w:hAnsiTheme="majorEastAsia"/>
          <w:kern w:val="2"/>
          <w:sz w:val="28"/>
          <w:szCs w:val="28"/>
        </w:rPr>
      </w:pPr>
    </w:p>
    <w:p w14:paraId="7800F0BC" w14:textId="77777777" w:rsidR="00DD7F83" w:rsidRPr="00CB2F80" w:rsidRDefault="00DD7F83">
      <w:pPr>
        <w:jc w:val="center"/>
        <w:rPr>
          <w:rFonts w:asciiTheme="majorEastAsia" w:eastAsiaTheme="majorEastAsia" w:hAnsiTheme="majorEastAsia"/>
          <w:bCs/>
          <w:sz w:val="28"/>
          <w:szCs w:val="28"/>
        </w:rPr>
      </w:pPr>
    </w:p>
    <w:p w14:paraId="047A46EC" w14:textId="77777777" w:rsidR="00DD7F83" w:rsidRPr="00CB2F80" w:rsidRDefault="00DD7F83">
      <w:pPr>
        <w:jc w:val="center"/>
        <w:rPr>
          <w:rFonts w:asciiTheme="majorEastAsia" w:eastAsiaTheme="majorEastAsia" w:hAnsiTheme="majorEastAsia"/>
          <w:bCs/>
          <w:sz w:val="28"/>
          <w:szCs w:val="28"/>
        </w:rPr>
      </w:pPr>
    </w:p>
    <w:p w14:paraId="6DC506A5" w14:textId="77777777" w:rsidR="00DD7F83" w:rsidRPr="00CB2F80" w:rsidRDefault="00DD7F83">
      <w:pPr>
        <w:jc w:val="center"/>
        <w:rPr>
          <w:rFonts w:asciiTheme="majorEastAsia" w:eastAsiaTheme="majorEastAsia" w:hAnsiTheme="majorEastAsia"/>
          <w:bCs/>
          <w:sz w:val="28"/>
          <w:szCs w:val="28"/>
        </w:rPr>
      </w:pPr>
    </w:p>
    <w:p w14:paraId="318EF865" w14:textId="77777777" w:rsidR="00DD7F83" w:rsidRPr="00CB2F80" w:rsidRDefault="00F750A5">
      <w:pPr>
        <w:spacing w:line="480" w:lineRule="auto"/>
        <w:jc w:val="center"/>
        <w:rPr>
          <w:rFonts w:asciiTheme="majorEastAsia" w:eastAsiaTheme="majorEastAsia" w:hAnsiTheme="majorEastAsia"/>
          <w:bCs/>
          <w:sz w:val="28"/>
          <w:szCs w:val="28"/>
        </w:rPr>
      </w:pPr>
      <w:r w:rsidRPr="00CB2F80">
        <w:rPr>
          <w:rFonts w:asciiTheme="majorEastAsia" w:eastAsiaTheme="majorEastAsia" w:hAnsiTheme="majorEastAsia" w:hint="eastAsia"/>
          <w:bCs/>
          <w:sz w:val="28"/>
          <w:szCs w:val="28"/>
        </w:rPr>
        <w:t>盐城幼儿师范高等专科学校</w:t>
      </w:r>
    </w:p>
    <w:p w14:paraId="55A52300" w14:textId="77777777" w:rsidR="00DD7F83" w:rsidRPr="00CB2F80" w:rsidRDefault="00DD7F83">
      <w:pPr>
        <w:spacing w:line="480" w:lineRule="auto"/>
        <w:jc w:val="center"/>
        <w:rPr>
          <w:rFonts w:asciiTheme="majorEastAsia" w:eastAsiaTheme="majorEastAsia" w:hAnsiTheme="majorEastAsia"/>
          <w:sz w:val="28"/>
          <w:szCs w:val="28"/>
        </w:rPr>
      </w:pPr>
    </w:p>
    <w:p w14:paraId="1BE8E5DB" w14:textId="77777777" w:rsidR="00DD7F83" w:rsidRPr="00CB2F80" w:rsidRDefault="00F750A5">
      <w:pPr>
        <w:spacing w:line="480" w:lineRule="auto"/>
        <w:jc w:val="center"/>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 xml:space="preserve"> 2025</w:t>
      </w:r>
      <w:r w:rsidRPr="00CB2F80">
        <w:rPr>
          <w:rFonts w:asciiTheme="majorEastAsia" w:eastAsiaTheme="majorEastAsia" w:hAnsiTheme="majorEastAsia"/>
          <w:sz w:val="28"/>
          <w:szCs w:val="28"/>
        </w:rPr>
        <w:t>年</w:t>
      </w:r>
      <w:r w:rsidRPr="00CB2F80">
        <w:rPr>
          <w:rFonts w:asciiTheme="majorEastAsia" w:eastAsiaTheme="majorEastAsia" w:hAnsiTheme="majorEastAsia" w:hint="eastAsia"/>
          <w:sz w:val="28"/>
          <w:szCs w:val="28"/>
        </w:rPr>
        <w:t>10</w:t>
      </w:r>
      <w:r w:rsidRPr="00CB2F80">
        <w:rPr>
          <w:rFonts w:asciiTheme="majorEastAsia" w:eastAsiaTheme="majorEastAsia" w:hAnsiTheme="majorEastAsia"/>
          <w:sz w:val="28"/>
          <w:szCs w:val="28"/>
        </w:rPr>
        <w:t>月</w:t>
      </w:r>
    </w:p>
    <w:p w14:paraId="7994AE26" w14:textId="77777777" w:rsidR="00DD7F83" w:rsidRPr="00CB2F80" w:rsidRDefault="00DD7F83">
      <w:pPr>
        <w:jc w:val="center"/>
        <w:rPr>
          <w:rFonts w:asciiTheme="majorEastAsia" w:eastAsiaTheme="majorEastAsia" w:hAnsiTheme="majorEastAsia"/>
          <w:kern w:val="0"/>
          <w:sz w:val="28"/>
          <w:szCs w:val="28"/>
        </w:rPr>
      </w:pPr>
    </w:p>
    <w:p w14:paraId="70F5CE15" w14:textId="77777777" w:rsidR="00DD7F83" w:rsidRPr="00CB2F80" w:rsidRDefault="00DD7F83">
      <w:pPr>
        <w:rPr>
          <w:rFonts w:asciiTheme="majorEastAsia" w:eastAsiaTheme="majorEastAsia" w:hAnsiTheme="majorEastAsia"/>
          <w:b/>
          <w:sz w:val="28"/>
          <w:szCs w:val="28"/>
        </w:rPr>
      </w:pPr>
    </w:p>
    <w:p w14:paraId="60FF579C" w14:textId="77777777" w:rsidR="00DD7F83" w:rsidRPr="00CB2F80" w:rsidRDefault="00DD7F83">
      <w:pPr>
        <w:jc w:val="center"/>
        <w:rPr>
          <w:rFonts w:asciiTheme="majorEastAsia" w:eastAsiaTheme="majorEastAsia" w:hAnsiTheme="majorEastAsia"/>
          <w:b/>
          <w:sz w:val="28"/>
          <w:szCs w:val="28"/>
        </w:rPr>
      </w:pPr>
    </w:p>
    <w:p w14:paraId="3E95273E" w14:textId="77777777" w:rsidR="00DD7F83" w:rsidRPr="00CB2F80" w:rsidRDefault="00F750A5">
      <w:pPr>
        <w:pageBreakBefore/>
        <w:jc w:val="center"/>
        <w:outlineLvl w:val="0"/>
        <w:rPr>
          <w:rFonts w:asciiTheme="majorEastAsia" w:eastAsiaTheme="majorEastAsia" w:hAnsiTheme="majorEastAsia"/>
          <w:b/>
          <w:sz w:val="28"/>
          <w:szCs w:val="28"/>
        </w:rPr>
      </w:pPr>
      <w:bookmarkStart w:id="0" w:name="_Toc47629324"/>
      <w:bookmarkStart w:id="1" w:name="_Toc47629956"/>
      <w:bookmarkStart w:id="2" w:name="_Toc1825"/>
      <w:r w:rsidRPr="00CB2F80">
        <w:rPr>
          <w:rFonts w:asciiTheme="majorEastAsia" w:eastAsiaTheme="majorEastAsia" w:hAnsiTheme="majorEastAsia" w:hint="eastAsia"/>
          <w:b/>
          <w:sz w:val="28"/>
          <w:szCs w:val="28"/>
        </w:rPr>
        <w:lastRenderedPageBreak/>
        <w:t>总</w:t>
      </w:r>
      <w:r w:rsidRPr="00CB2F80">
        <w:rPr>
          <w:rFonts w:asciiTheme="majorEastAsia" w:eastAsiaTheme="majorEastAsia" w:hAnsiTheme="majorEastAsia" w:hint="eastAsia"/>
          <w:b/>
          <w:sz w:val="28"/>
          <w:szCs w:val="28"/>
        </w:rPr>
        <w:t xml:space="preserve"> </w:t>
      </w:r>
      <w:r w:rsidRPr="00CB2F80">
        <w:rPr>
          <w:rFonts w:asciiTheme="majorEastAsia" w:eastAsiaTheme="majorEastAsia" w:hAnsiTheme="majorEastAsia" w:hint="eastAsia"/>
          <w:b/>
          <w:sz w:val="28"/>
          <w:szCs w:val="28"/>
        </w:rPr>
        <w:t>目</w:t>
      </w:r>
      <w:r w:rsidRPr="00CB2F80">
        <w:rPr>
          <w:rFonts w:asciiTheme="majorEastAsia" w:eastAsiaTheme="majorEastAsia" w:hAnsiTheme="majorEastAsia" w:hint="eastAsia"/>
          <w:b/>
          <w:sz w:val="28"/>
          <w:szCs w:val="28"/>
        </w:rPr>
        <w:t xml:space="preserve"> </w:t>
      </w:r>
      <w:r w:rsidRPr="00CB2F80">
        <w:rPr>
          <w:rFonts w:asciiTheme="majorEastAsia" w:eastAsiaTheme="majorEastAsia" w:hAnsiTheme="majorEastAsia" w:hint="eastAsia"/>
          <w:b/>
          <w:sz w:val="28"/>
          <w:szCs w:val="28"/>
        </w:rPr>
        <w:t>录</w:t>
      </w:r>
      <w:bookmarkEnd w:id="0"/>
      <w:bookmarkEnd w:id="1"/>
      <w:bookmarkEnd w:id="2"/>
    </w:p>
    <w:p w14:paraId="3CEB523A" w14:textId="77777777" w:rsidR="00DD7F83" w:rsidRPr="00CB2F80" w:rsidRDefault="00F750A5">
      <w:pPr>
        <w:tabs>
          <w:tab w:val="right" w:leader="dot" w:pos="8494"/>
        </w:tabs>
        <w:spacing w:line="1000" w:lineRule="exact"/>
        <w:rPr>
          <w:rFonts w:asciiTheme="majorEastAsia" w:eastAsiaTheme="majorEastAsia" w:hAnsiTheme="majorEastAsia" w:cs="宋体"/>
          <w:kern w:val="0"/>
          <w:sz w:val="28"/>
          <w:szCs w:val="28"/>
        </w:rPr>
      </w:pPr>
      <w:hyperlink w:anchor="_Toc8976872" w:history="1">
        <w:r w:rsidRPr="00CB2F80">
          <w:rPr>
            <w:rFonts w:asciiTheme="majorEastAsia" w:eastAsiaTheme="majorEastAsia" w:hAnsiTheme="majorEastAsia" w:cs="宋体" w:hint="eastAsia"/>
            <w:b/>
            <w:bCs/>
            <w:kern w:val="44"/>
            <w:sz w:val="28"/>
            <w:szCs w:val="28"/>
            <w:highlight w:val="white"/>
          </w:rPr>
          <w:t>第一章</w:t>
        </w:r>
        <w:r w:rsidRPr="00CB2F80">
          <w:rPr>
            <w:rFonts w:asciiTheme="majorEastAsia" w:eastAsiaTheme="majorEastAsia" w:hAnsiTheme="majorEastAsia" w:cs="宋体" w:hint="eastAsia"/>
            <w:b/>
            <w:bCs/>
            <w:kern w:val="44"/>
            <w:sz w:val="28"/>
            <w:szCs w:val="28"/>
            <w:highlight w:val="white"/>
          </w:rPr>
          <w:t xml:space="preserve"> </w:t>
        </w:r>
        <w:r w:rsidRPr="00CB2F80">
          <w:rPr>
            <w:rFonts w:asciiTheme="majorEastAsia" w:eastAsiaTheme="majorEastAsia" w:hAnsiTheme="majorEastAsia" w:cs="宋体" w:hint="eastAsia"/>
            <w:b/>
            <w:bCs/>
            <w:kern w:val="44"/>
            <w:sz w:val="28"/>
            <w:szCs w:val="28"/>
            <w:highlight w:val="white"/>
          </w:rPr>
          <w:t>采购公告</w:t>
        </w:r>
        <w:r w:rsidRPr="00CB2F80">
          <w:rPr>
            <w:rFonts w:asciiTheme="majorEastAsia" w:eastAsiaTheme="majorEastAsia" w:hAnsiTheme="majorEastAsia" w:cs="宋体" w:hint="eastAsia"/>
            <w:kern w:val="0"/>
            <w:sz w:val="28"/>
            <w:szCs w:val="28"/>
          </w:rPr>
          <w:tab/>
          <w:t>3</w:t>
        </w:r>
      </w:hyperlink>
    </w:p>
    <w:p w14:paraId="00ABA4A9" w14:textId="77777777" w:rsidR="00DD7F83" w:rsidRPr="00CB2F80" w:rsidRDefault="00F750A5">
      <w:pPr>
        <w:tabs>
          <w:tab w:val="right" w:leader="dot" w:pos="8494"/>
        </w:tabs>
        <w:spacing w:line="1000" w:lineRule="exact"/>
        <w:rPr>
          <w:rFonts w:asciiTheme="majorEastAsia" w:eastAsiaTheme="majorEastAsia" w:hAnsiTheme="majorEastAsia" w:cs="宋体"/>
          <w:kern w:val="0"/>
          <w:sz w:val="28"/>
          <w:szCs w:val="28"/>
        </w:rPr>
      </w:pPr>
      <w:hyperlink w:anchor="_Toc8976873" w:history="1">
        <w:r w:rsidRPr="00CB2F80">
          <w:rPr>
            <w:rFonts w:asciiTheme="majorEastAsia" w:eastAsiaTheme="majorEastAsia" w:hAnsiTheme="majorEastAsia" w:cs="宋体" w:hint="eastAsia"/>
            <w:b/>
            <w:bCs/>
            <w:kern w:val="44"/>
            <w:sz w:val="28"/>
            <w:szCs w:val="28"/>
            <w:highlight w:val="white"/>
          </w:rPr>
          <w:t>第二章</w:t>
        </w:r>
        <w:r w:rsidRPr="00CB2F80">
          <w:rPr>
            <w:rFonts w:asciiTheme="majorEastAsia" w:eastAsiaTheme="majorEastAsia" w:hAnsiTheme="majorEastAsia" w:cs="宋体" w:hint="eastAsia"/>
            <w:b/>
            <w:bCs/>
            <w:kern w:val="44"/>
            <w:sz w:val="28"/>
            <w:szCs w:val="28"/>
            <w:highlight w:val="white"/>
          </w:rPr>
          <w:t xml:space="preserve"> </w:t>
        </w:r>
      </w:hyperlink>
      <w:r w:rsidRPr="00CB2F80">
        <w:rPr>
          <w:rFonts w:asciiTheme="majorEastAsia" w:eastAsiaTheme="majorEastAsia" w:hAnsiTheme="majorEastAsia" w:cs="宋体" w:hint="eastAsia"/>
          <w:b/>
          <w:bCs/>
          <w:kern w:val="44"/>
          <w:sz w:val="28"/>
          <w:szCs w:val="28"/>
          <w:highlight w:val="white"/>
        </w:rPr>
        <w:t>投标人须知</w:t>
      </w:r>
      <w:r w:rsidRPr="00CB2F80">
        <w:rPr>
          <w:rFonts w:asciiTheme="majorEastAsia" w:eastAsiaTheme="majorEastAsia" w:hAnsiTheme="majorEastAsia" w:cs="宋体" w:hint="eastAsia"/>
          <w:kern w:val="0"/>
          <w:sz w:val="28"/>
          <w:szCs w:val="28"/>
        </w:rPr>
        <w:tab/>
        <w:t>5</w:t>
      </w:r>
    </w:p>
    <w:p w14:paraId="6273282F" w14:textId="77777777" w:rsidR="00DD7F83" w:rsidRPr="00CB2F80" w:rsidRDefault="00F750A5">
      <w:pPr>
        <w:tabs>
          <w:tab w:val="right" w:leader="dot" w:pos="8494"/>
        </w:tabs>
        <w:spacing w:line="1000" w:lineRule="exact"/>
        <w:rPr>
          <w:rFonts w:asciiTheme="majorEastAsia" w:eastAsiaTheme="majorEastAsia" w:hAnsiTheme="majorEastAsia" w:cs="宋体"/>
          <w:b/>
          <w:bCs/>
          <w:kern w:val="44"/>
          <w:sz w:val="28"/>
          <w:szCs w:val="28"/>
          <w:highlight w:val="white"/>
        </w:rPr>
      </w:pPr>
      <w:r w:rsidRPr="00CB2F80">
        <w:rPr>
          <w:rFonts w:asciiTheme="majorEastAsia" w:eastAsiaTheme="majorEastAsia" w:hAnsiTheme="majorEastAsia" w:cs="宋体" w:hint="eastAsia"/>
          <w:b/>
          <w:bCs/>
          <w:kern w:val="44"/>
          <w:sz w:val="28"/>
          <w:szCs w:val="28"/>
        </w:rPr>
        <w:t>第三章</w:t>
      </w:r>
      <w:r w:rsidRPr="00CB2F80">
        <w:rPr>
          <w:rFonts w:asciiTheme="majorEastAsia" w:eastAsiaTheme="majorEastAsia" w:hAnsiTheme="majorEastAsia" w:cs="宋体" w:hint="eastAsia"/>
          <w:b/>
          <w:bCs/>
          <w:kern w:val="44"/>
          <w:sz w:val="28"/>
          <w:szCs w:val="28"/>
        </w:rPr>
        <w:t xml:space="preserve"> </w:t>
      </w:r>
      <w:r w:rsidRPr="00CB2F80">
        <w:rPr>
          <w:rFonts w:asciiTheme="majorEastAsia" w:eastAsiaTheme="majorEastAsia" w:hAnsiTheme="majorEastAsia" w:cs="宋体" w:hint="eastAsia"/>
          <w:b/>
          <w:bCs/>
          <w:kern w:val="44"/>
          <w:sz w:val="28"/>
          <w:szCs w:val="28"/>
        </w:rPr>
        <w:t>合同条款及格式</w:t>
      </w:r>
      <w:r w:rsidRPr="00CB2F80">
        <w:rPr>
          <w:rFonts w:asciiTheme="majorEastAsia" w:eastAsiaTheme="majorEastAsia" w:hAnsiTheme="majorEastAsia" w:cs="宋体" w:hint="eastAsia"/>
          <w:b/>
          <w:bCs/>
          <w:kern w:val="44"/>
          <w:sz w:val="28"/>
          <w:szCs w:val="28"/>
        </w:rPr>
        <w:tab/>
        <w:t>6</w:t>
      </w:r>
      <w:r w:rsidRPr="00CB2F80">
        <w:rPr>
          <w:rFonts w:asciiTheme="majorEastAsia" w:eastAsiaTheme="majorEastAsia" w:hAnsiTheme="majorEastAsia" w:cs="宋体" w:hint="eastAsia"/>
          <w:b/>
          <w:kern w:val="0"/>
          <w:sz w:val="28"/>
          <w:szCs w:val="28"/>
        </w:rPr>
        <w:fldChar w:fldCharType="begin"/>
      </w:r>
      <w:r w:rsidRPr="00CB2F80">
        <w:rPr>
          <w:rFonts w:asciiTheme="majorEastAsia" w:eastAsiaTheme="majorEastAsia" w:hAnsiTheme="majorEastAsia" w:cs="宋体" w:hint="eastAsia"/>
          <w:b/>
          <w:kern w:val="0"/>
          <w:sz w:val="28"/>
          <w:szCs w:val="28"/>
        </w:rPr>
        <w:instrText xml:space="preserve"> HYPERLINK \l "_Toc8976875" </w:instrText>
      </w:r>
      <w:r w:rsidRPr="00CB2F80">
        <w:rPr>
          <w:rFonts w:asciiTheme="majorEastAsia" w:eastAsiaTheme="majorEastAsia" w:hAnsiTheme="majorEastAsia" w:cs="宋体" w:hint="eastAsia"/>
          <w:b/>
          <w:kern w:val="0"/>
          <w:sz w:val="28"/>
          <w:szCs w:val="28"/>
        </w:rPr>
        <w:fldChar w:fldCharType="separate"/>
      </w:r>
    </w:p>
    <w:p w14:paraId="4B6AC9A0" w14:textId="77777777" w:rsidR="00DD7F83" w:rsidRPr="00CB2F80" w:rsidRDefault="00F750A5">
      <w:pPr>
        <w:tabs>
          <w:tab w:val="right" w:leader="dot" w:pos="8494"/>
        </w:tabs>
        <w:spacing w:line="1000" w:lineRule="exact"/>
        <w:rPr>
          <w:rFonts w:asciiTheme="majorEastAsia" w:eastAsiaTheme="majorEastAsia" w:hAnsiTheme="majorEastAsia" w:cs="宋体"/>
          <w:b/>
          <w:bCs/>
          <w:kern w:val="44"/>
          <w:sz w:val="28"/>
          <w:szCs w:val="28"/>
          <w:highlight w:val="white"/>
        </w:rPr>
      </w:pPr>
      <w:r w:rsidRPr="00CB2F80">
        <w:rPr>
          <w:rFonts w:asciiTheme="majorEastAsia" w:eastAsiaTheme="majorEastAsia" w:hAnsiTheme="majorEastAsia" w:cs="宋体" w:hint="eastAsia"/>
          <w:b/>
          <w:bCs/>
          <w:kern w:val="44"/>
          <w:sz w:val="28"/>
          <w:szCs w:val="28"/>
          <w:highlight w:val="white"/>
        </w:rPr>
        <w:t>第四章</w:t>
      </w:r>
      <w:r w:rsidRPr="00CB2F80">
        <w:rPr>
          <w:rFonts w:asciiTheme="majorEastAsia" w:eastAsiaTheme="majorEastAsia" w:hAnsiTheme="majorEastAsia" w:cs="宋体" w:hint="eastAsia"/>
          <w:b/>
          <w:bCs/>
          <w:kern w:val="44"/>
          <w:sz w:val="28"/>
          <w:szCs w:val="28"/>
          <w:highlight w:val="white"/>
        </w:rPr>
        <w:t xml:space="preserve"> </w:t>
      </w:r>
      <w:r w:rsidRPr="00CB2F80">
        <w:rPr>
          <w:rFonts w:asciiTheme="majorEastAsia" w:eastAsiaTheme="majorEastAsia" w:hAnsiTheme="majorEastAsia" w:cs="宋体" w:hint="eastAsia"/>
          <w:b/>
          <w:bCs/>
          <w:kern w:val="44"/>
          <w:sz w:val="28"/>
          <w:szCs w:val="28"/>
          <w:highlight w:val="white"/>
        </w:rPr>
        <w:t>项目需求</w:t>
      </w:r>
      <w:r w:rsidRPr="00CB2F80">
        <w:rPr>
          <w:rFonts w:asciiTheme="majorEastAsia" w:eastAsiaTheme="majorEastAsia" w:hAnsiTheme="majorEastAsia" w:cs="宋体" w:hint="eastAsia"/>
          <w:b/>
          <w:kern w:val="0"/>
          <w:sz w:val="28"/>
          <w:szCs w:val="28"/>
        </w:rPr>
        <w:tab/>
      </w:r>
      <w:r w:rsidRPr="00CB2F80">
        <w:rPr>
          <w:rFonts w:asciiTheme="majorEastAsia" w:eastAsiaTheme="majorEastAsia" w:hAnsiTheme="majorEastAsia" w:cs="宋体" w:hint="eastAsia"/>
          <w:b/>
          <w:kern w:val="0"/>
          <w:sz w:val="28"/>
          <w:szCs w:val="28"/>
        </w:rPr>
        <w:fldChar w:fldCharType="end"/>
      </w:r>
      <w:r w:rsidRPr="00CB2F80">
        <w:rPr>
          <w:rFonts w:asciiTheme="majorEastAsia" w:eastAsiaTheme="majorEastAsia" w:hAnsiTheme="majorEastAsia" w:cs="宋体" w:hint="eastAsia"/>
          <w:kern w:val="0"/>
          <w:sz w:val="28"/>
          <w:szCs w:val="28"/>
        </w:rPr>
        <w:t>10</w:t>
      </w:r>
    </w:p>
    <w:p w14:paraId="695163E2" w14:textId="77777777" w:rsidR="00DD7F83" w:rsidRPr="00CB2F80" w:rsidRDefault="00F750A5">
      <w:pPr>
        <w:tabs>
          <w:tab w:val="right" w:leader="dot" w:pos="8494"/>
        </w:tabs>
        <w:spacing w:line="1000" w:lineRule="exact"/>
        <w:rPr>
          <w:rFonts w:asciiTheme="majorEastAsia" w:eastAsiaTheme="majorEastAsia" w:hAnsiTheme="majorEastAsia" w:cs="宋体"/>
          <w:b/>
          <w:bCs/>
          <w:kern w:val="44"/>
          <w:sz w:val="28"/>
          <w:szCs w:val="28"/>
          <w:highlight w:val="white"/>
        </w:rPr>
      </w:pPr>
      <w:r w:rsidRPr="00CB2F80">
        <w:rPr>
          <w:rFonts w:asciiTheme="majorEastAsia" w:eastAsiaTheme="majorEastAsia" w:hAnsiTheme="majorEastAsia" w:cs="宋体" w:hint="eastAsia"/>
          <w:b/>
          <w:bCs/>
          <w:kern w:val="44"/>
          <w:sz w:val="28"/>
          <w:szCs w:val="28"/>
          <w:highlight w:val="white"/>
        </w:rPr>
        <w:t>第五章</w:t>
      </w:r>
      <w:r w:rsidRPr="00CB2F80">
        <w:rPr>
          <w:rFonts w:asciiTheme="majorEastAsia" w:eastAsiaTheme="majorEastAsia" w:hAnsiTheme="majorEastAsia" w:cs="宋体" w:hint="eastAsia"/>
          <w:b/>
          <w:bCs/>
          <w:kern w:val="44"/>
          <w:sz w:val="28"/>
          <w:szCs w:val="28"/>
          <w:highlight w:val="white"/>
        </w:rPr>
        <w:t xml:space="preserve"> </w:t>
      </w:r>
      <w:r w:rsidRPr="00CB2F80">
        <w:rPr>
          <w:rFonts w:asciiTheme="majorEastAsia" w:eastAsiaTheme="majorEastAsia" w:hAnsiTheme="majorEastAsia" w:cs="宋体" w:hint="eastAsia"/>
          <w:b/>
          <w:bCs/>
          <w:kern w:val="44"/>
          <w:sz w:val="28"/>
          <w:szCs w:val="28"/>
          <w:highlight w:val="white"/>
        </w:rPr>
        <w:t>投标文件格式</w:t>
      </w:r>
      <w:r w:rsidRPr="00CB2F80">
        <w:rPr>
          <w:rFonts w:asciiTheme="majorEastAsia" w:eastAsiaTheme="majorEastAsia" w:hAnsiTheme="majorEastAsia" w:cs="宋体" w:hint="eastAsia"/>
          <w:kern w:val="0"/>
          <w:sz w:val="28"/>
          <w:szCs w:val="28"/>
        </w:rPr>
        <w:tab/>
        <w:t>11</w:t>
      </w:r>
    </w:p>
    <w:p w14:paraId="4F15C72E" w14:textId="77777777" w:rsidR="00DD7F83" w:rsidRPr="00CB2F80" w:rsidRDefault="00DD7F83">
      <w:pPr>
        <w:rPr>
          <w:rFonts w:asciiTheme="majorEastAsia" w:eastAsiaTheme="majorEastAsia" w:hAnsiTheme="majorEastAsia"/>
          <w:sz w:val="28"/>
          <w:szCs w:val="28"/>
        </w:rPr>
      </w:pPr>
    </w:p>
    <w:p w14:paraId="0BC2737A" w14:textId="77777777" w:rsidR="00DD7F83" w:rsidRPr="00CB2F80" w:rsidRDefault="00F750A5">
      <w:pPr>
        <w:pStyle w:val="12"/>
        <w:tabs>
          <w:tab w:val="clear" w:pos="9440"/>
          <w:tab w:val="right" w:leader="dot" w:pos="8306"/>
        </w:tabs>
        <w:rPr>
          <w:rFonts w:asciiTheme="majorEastAsia" w:eastAsiaTheme="majorEastAsia" w:hAnsiTheme="majorEastAsia"/>
          <w:sz w:val="28"/>
        </w:rPr>
      </w:pPr>
      <w:r w:rsidRPr="00CB2F80">
        <w:rPr>
          <w:rFonts w:asciiTheme="majorEastAsia" w:eastAsiaTheme="majorEastAsia" w:hAnsiTheme="majorEastAsia"/>
          <w:sz w:val="28"/>
        </w:rPr>
        <w:fldChar w:fldCharType="begin"/>
      </w:r>
      <w:r w:rsidRPr="00CB2F80">
        <w:rPr>
          <w:rFonts w:asciiTheme="majorEastAsia" w:eastAsiaTheme="majorEastAsia" w:hAnsiTheme="majorEastAsia"/>
          <w:sz w:val="28"/>
        </w:rPr>
        <w:instrText xml:space="preserve"> TOC \o "1-3"</w:instrText>
      </w:r>
      <w:r w:rsidRPr="00CB2F80">
        <w:rPr>
          <w:rFonts w:asciiTheme="majorEastAsia" w:eastAsiaTheme="majorEastAsia" w:hAnsiTheme="majorEastAsia"/>
          <w:sz w:val="28"/>
        </w:rPr>
        <w:instrText xml:space="preserve"> \h \z \u </w:instrText>
      </w:r>
      <w:r w:rsidRPr="00CB2F80">
        <w:rPr>
          <w:rFonts w:asciiTheme="majorEastAsia" w:eastAsiaTheme="majorEastAsia" w:hAnsiTheme="majorEastAsia"/>
          <w:sz w:val="28"/>
        </w:rPr>
        <w:fldChar w:fldCharType="separate"/>
      </w:r>
    </w:p>
    <w:p w14:paraId="0DFF7CD8" w14:textId="77777777" w:rsidR="00DD7F83" w:rsidRPr="00CB2F80" w:rsidRDefault="00DD7F83">
      <w:pPr>
        <w:pStyle w:val="12"/>
        <w:tabs>
          <w:tab w:val="clear" w:pos="9440"/>
          <w:tab w:val="right" w:leader="dot" w:pos="8306"/>
        </w:tabs>
        <w:rPr>
          <w:rFonts w:asciiTheme="majorEastAsia" w:eastAsiaTheme="majorEastAsia" w:hAnsiTheme="majorEastAsia"/>
          <w:sz w:val="28"/>
        </w:rPr>
      </w:pPr>
    </w:p>
    <w:p w14:paraId="46F552CB" w14:textId="77777777" w:rsidR="00DD7F83" w:rsidRPr="00CB2F80" w:rsidRDefault="00F750A5">
      <w:pPr>
        <w:rPr>
          <w:rFonts w:asciiTheme="majorEastAsia" w:eastAsiaTheme="majorEastAsia" w:hAnsiTheme="majorEastAsia"/>
          <w:sz w:val="28"/>
          <w:szCs w:val="28"/>
        </w:rPr>
      </w:pPr>
      <w:r w:rsidRPr="00CB2F80">
        <w:rPr>
          <w:rFonts w:asciiTheme="majorEastAsia" w:eastAsiaTheme="majorEastAsia" w:hAnsiTheme="majorEastAsia"/>
          <w:bCs/>
          <w:sz w:val="28"/>
          <w:szCs w:val="28"/>
          <w:lang w:val="zh-CN"/>
        </w:rPr>
        <w:fldChar w:fldCharType="end"/>
      </w:r>
    </w:p>
    <w:p w14:paraId="12DBEFEC" w14:textId="77777777" w:rsidR="00DD7F83" w:rsidRPr="00CB2F80" w:rsidRDefault="00DD7F83">
      <w:pPr>
        <w:spacing w:line="600" w:lineRule="exact"/>
        <w:rPr>
          <w:rFonts w:asciiTheme="majorEastAsia" w:eastAsiaTheme="majorEastAsia" w:hAnsiTheme="majorEastAsia"/>
          <w:sz w:val="28"/>
          <w:szCs w:val="28"/>
        </w:rPr>
      </w:pPr>
    </w:p>
    <w:p w14:paraId="7C113848" w14:textId="77777777" w:rsidR="00DD7F83" w:rsidRPr="00CB2F80" w:rsidRDefault="00F750A5">
      <w:pPr>
        <w:pStyle w:val="11"/>
        <w:keepNext w:val="0"/>
        <w:pageBreakBefore/>
        <w:spacing w:line="440" w:lineRule="exact"/>
        <w:jc w:val="center"/>
        <w:rPr>
          <w:rFonts w:asciiTheme="majorEastAsia" w:eastAsiaTheme="majorEastAsia" w:hAnsiTheme="majorEastAsia"/>
          <w:szCs w:val="28"/>
        </w:rPr>
      </w:pPr>
      <w:bookmarkStart w:id="3" w:name="_Toc10935"/>
      <w:bookmarkStart w:id="4" w:name="_Toc47629325"/>
      <w:r w:rsidRPr="00CB2F80">
        <w:rPr>
          <w:rFonts w:asciiTheme="majorEastAsia" w:eastAsiaTheme="majorEastAsia" w:hAnsiTheme="majorEastAsia" w:hint="eastAsia"/>
          <w:szCs w:val="28"/>
        </w:rPr>
        <w:lastRenderedPageBreak/>
        <w:t>第一章</w:t>
      </w:r>
      <w:r w:rsidRPr="00CB2F80">
        <w:rPr>
          <w:rFonts w:asciiTheme="majorEastAsia" w:eastAsiaTheme="majorEastAsia" w:hAnsiTheme="majorEastAsia" w:hint="eastAsia"/>
          <w:szCs w:val="28"/>
        </w:rPr>
        <w:t xml:space="preserve">  </w:t>
      </w:r>
      <w:r w:rsidRPr="00CB2F80">
        <w:rPr>
          <w:rFonts w:asciiTheme="majorEastAsia" w:eastAsiaTheme="majorEastAsia" w:hAnsiTheme="majorEastAsia" w:hint="eastAsia"/>
          <w:szCs w:val="28"/>
        </w:rPr>
        <w:t>单一来源采购公告</w:t>
      </w:r>
      <w:bookmarkEnd w:id="3"/>
      <w:bookmarkEnd w:id="4"/>
    </w:p>
    <w:p w14:paraId="5B2B49F5" w14:textId="77777777" w:rsidR="00DD7F83" w:rsidRPr="00CB2F80" w:rsidRDefault="00DD7F83">
      <w:pPr>
        <w:spacing w:line="440" w:lineRule="exact"/>
        <w:rPr>
          <w:rFonts w:asciiTheme="majorEastAsia" w:eastAsiaTheme="majorEastAsia" w:hAnsiTheme="majorEastAsia"/>
          <w:bCs/>
          <w:sz w:val="28"/>
          <w:szCs w:val="28"/>
        </w:rPr>
      </w:pPr>
    </w:p>
    <w:p w14:paraId="4FA8E014"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bookmarkStart w:id="5" w:name="_Toc47629326"/>
      <w:r w:rsidRPr="00CB2F80">
        <w:rPr>
          <w:rFonts w:asciiTheme="majorEastAsia" w:eastAsiaTheme="majorEastAsia" w:hAnsiTheme="majorEastAsia" w:hint="eastAsia"/>
          <w:kern w:val="15"/>
          <w:position w:val="2"/>
          <w:sz w:val="28"/>
          <w:szCs w:val="28"/>
        </w:rPr>
        <w:t>根据学校采购计划</w:t>
      </w:r>
      <w:r w:rsidRPr="00CB2F80">
        <w:rPr>
          <w:rFonts w:asciiTheme="majorEastAsia" w:eastAsiaTheme="majorEastAsia" w:hAnsiTheme="majorEastAsia" w:hint="eastAsia"/>
          <w:kern w:val="15"/>
          <w:position w:val="2"/>
          <w:sz w:val="28"/>
          <w:szCs w:val="28"/>
        </w:rPr>
        <w:t>, </w:t>
      </w:r>
      <w:r w:rsidRPr="00CB2F80">
        <w:rPr>
          <w:rFonts w:asciiTheme="majorEastAsia" w:eastAsiaTheme="majorEastAsia" w:hAnsiTheme="majorEastAsia" w:hint="eastAsia"/>
          <w:kern w:val="15"/>
          <w:position w:val="2"/>
          <w:sz w:val="28"/>
          <w:szCs w:val="28"/>
        </w:rPr>
        <w:t>盐城幼儿师范幼儿高等专科学校就</w:t>
      </w:r>
      <w:r w:rsidRPr="00CB2F80">
        <w:rPr>
          <w:rFonts w:asciiTheme="majorEastAsia" w:eastAsiaTheme="majorEastAsia" w:hAnsiTheme="majorEastAsia" w:hint="eastAsia"/>
          <w:kern w:val="15"/>
          <w:position w:val="2"/>
          <w:sz w:val="28"/>
          <w:szCs w:val="28"/>
        </w:rPr>
        <w:t xml:space="preserve"> </w:t>
      </w:r>
      <w:r w:rsidRPr="00CB2F80">
        <w:rPr>
          <w:rFonts w:asciiTheme="majorEastAsia" w:eastAsiaTheme="majorEastAsia" w:hAnsiTheme="majorEastAsia" w:hint="eastAsia"/>
          <w:kern w:val="15"/>
          <w:position w:val="2"/>
          <w:sz w:val="28"/>
          <w:szCs w:val="28"/>
          <w:u w:val="single"/>
        </w:rPr>
        <w:t xml:space="preserve"> </w:t>
      </w:r>
      <w:r w:rsidRPr="00CB2F80">
        <w:rPr>
          <w:rFonts w:asciiTheme="majorEastAsia" w:eastAsiaTheme="majorEastAsia" w:hAnsiTheme="majorEastAsia" w:hint="eastAsia"/>
          <w:kern w:val="15"/>
          <w:position w:val="2"/>
          <w:sz w:val="28"/>
          <w:szCs w:val="28"/>
          <w:u w:val="single"/>
        </w:rPr>
        <w:t>校园定制公交专线服务</w:t>
      </w:r>
      <w:r w:rsidRPr="00CB2F80">
        <w:rPr>
          <w:rFonts w:asciiTheme="majorEastAsia" w:eastAsiaTheme="majorEastAsia" w:hAnsiTheme="majorEastAsia" w:hint="eastAsia"/>
          <w:kern w:val="15"/>
          <w:position w:val="2"/>
          <w:sz w:val="28"/>
          <w:szCs w:val="28"/>
        </w:rPr>
        <w:t>采购项目进行单一来源采购，特邀</w:t>
      </w:r>
      <w:r w:rsidRPr="00CB2F80">
        <w:rPr>
          <w:rFonts w:asciiTheme="majorEastAsia" w:eastAsiaTheme="majorEastAsia" w:hAnsiTheme="majorEastAsia" w:hint="eastAsia"/>
          <w:kern w:val="15"/>
          <w:position w:val="2"/>
          <w:sz w:val="28"/>
          <w:szCs w:val="28"/>
          <w:u w:val="single"/>
        </w:rPr>
        <w:t>盐城市公共交通有限公司</w:t>
      </w:r>
      <w:r w:rsidRPr="00CB2F80">
        <w:rPr>
          <w:rFonts w:asciiTheme="majorEastAsia" w:eastAsiaTheme="majorEastAsia" w:hAnsiTheme="majorEastAsia" w:hint="eastAsia"/>
          <w:kern w:val="15"/>
          <w:position w:val="2"/>
          <w:sz w:val="28"/>
          <w:szCs w:val="28"/>
        </w:rPr>
        <w:t>参与谈判。</w:t>
      </w:r>
    </w:p>
    <w:p w14:paraId="36E742C4"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 </w:t>
      </w:r>
    </w:p>
    <w:p w14:paraId="4430B245" w14:textId="77777777" w:rsidR="00DD7F83" w:rsidRPr="00CB2F80" w:rsidRDefault="00F750A5" w:rsidP="00CB2F80">
      <w:pPr>
        <w:snapToGrid w:val="0"/>
        <w:spacing w:line="420" w:lineRule="exact"/>
        <w:ind w:firstLineChars="200" w:firstLine="562"/>
        <w:rPr>
          <w:rFonts w:asciiTheme="majorEastAsia" w:eastAsiaTheme="majorEastAsia" w:hAnsiTheme="majorEastAsia"/>
          <w:b/>
          <w:kern w:val="15"/>
          <w:position w:val="2"/>
          <w:sz w:val="28"/>
          <w:szCs w:val="28"/>
        </w:rPr>
      </w:pPr>
      <w:r w:rsidRPr="00CB2F80">
        <w:rPr>
          <w:rFonts w:asciiTheme="majorEastAsia" w:eastAsiaTheme="majorEastAsia" w:hAnsiTheme="majorEastAsia" w:hint="eastAsia"/>
          <w:b/>
          <w:kern w:val="15"/>
          <w:position w:val="2"/>
          <w:sz w:val="28"/>
          <w:szCs w:val="28"/>
        </w:rPr>
        <w:t>一、项目基本情况</w:t>
      </w:r>
    </w:p>
    <w:p w14:paraId="5AB51E0F"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1.</w:t>
      </w:r>
      <w:r w:rsidRPr="00CB2F80">
        <w:rPr>
          <w:rFonts w:asciiTheme="majorEastAsia" w:eastAsiaTheme="majorEastAsia" w:hAnsiTheme="majorEastAsia" w:hint="eastAsia"/>
          <w:kern w:val="15"/>
          <w:position w:val="2"/>
          <w:sz w:val="28"/>
          <w:szCs w:val="28"/>
        </w:rPr>
        <w:t>采购人：盐城幼儿师范高等专科学校</w:t>
      </w:r>
    </w:p>
    <w:p w14:paraId="66F3CDC5"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2.</w:t>
      </w:r>
      <w:r w:rsidRPr="00CB2F80">
        <w:rPr>
          <w:rFonts w:asciiTheme="majorEastAsia" w:eastAsiaTheme="majorEastAsia" w:hAnsiTheme="majorEastAsia" w:hint="eastAsia"/>
          <w:kern w:val="15"/>
          <w:position w:val="2"/>
          <w:sz w:val="28"/>
          <w:szCs w:val="28"/>
        </w:rPr>
        <w:t>项目名称：</w:t>
      </w:r>
      <w:r w:rsidRPr="00CB2F80">
        <w:rPr>
          <w:rFonts w:asciiTheme="majorEastAsia" w:eastAsiaTheme="majorEastAsia" w:hAnsiTheme="majorEastAsia" w:hint="eastAsia"/>
          <w:kern w:val="15"/>
          <w:position w:val="2"/>
          <w:sz w:val="28"/>
          <w:szCs w:val="28"/>
          <w:u w:val="single"/>
        </w:rPr>
        <w:t>校园定制公交专线服务</w:t>
      </w:r>
      <w:r w:rsidRPr="00CB2F80">
        <w:rPr>
          <w:rFonts w:asciiTheme="majorEastAsia" w:eastAsiaTheme="majorEastAsia" w:hAnsiTheme="majorEastAsia" w:hint="eastAsia"/>
          <w:kern w:val="15"/>
          <w:position w:val="2"/>
          <w:sz w:val="28"/>
          <w:szCs w:val="28"/>
        </w:rPr>
        <w:t>采购；</w:t>
      </w:r>
    </w:p>
    <w:p w14:paraId="5A357263"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4.</w:t>
      </w:r>
      <w:r w:rsidRPr="00CB2F80">
        <w:rPr>
          <w:rFonts w:asciiTheme="majorEastAsia" w:eastAsiaTheme="majorEastAsia" w:hAnsiTheme="majorEastAsia" w:hint="eastAsia"/>
          <w:kern w:val="15"/>
          <w:position w:val="2"/>
          <w:sz w:val="28"/>
          <w:szCs w:val="28"/>
        </w:rPr>
        <w:t>采购方式：单一来源；</w:t>
      </w:r>
    </w:p>
    <w:p w14:paraId="25B13B6E"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5.</w:t>
      </w:r>
      <w:r w:rsidRPr="00CB2F80">
        <w:rPr>
          <w:rFonts w:asciiTheme="majorEastAsia" w:eastAsiaTheme="majorEastAsia" w:hAnsiTheme="majorEastAsia" w:hint="eastAsia"/>
          <w:kern w:val="15"/>
          <w:position w:val="2"/>
          <w:sz w:val="28"/>
          <w:szCs w:val="28"/>
        </w:rPr>
        <w:t>预算金额：</w:t>
      </w:r>
      <w:r w:rsidRPr="00CB2F80">
        <w:rPr>
          <w:rFonts w:asciiTheme="majorEastAsia" w:eastAsiaTheme="majorEastAsia" w:hAnsiTheme="majorEastAsia" w:hint="eastAsia"/>
          <w:kern w:val="15"/>
          <w:position w:val="2"/>
          <w:sz w:val="28"/>
          <w:szCs w:val="28"/>
        </w:rPr>
        <w:t>800</w:t>
      </w:r>
      <w:r w:rsidRPr="00CB2F80">
        <w:rPr>
          <w:rFonts w:asciiTheme="majorEastAsia" w:eastAsiaTheme="majorEastAsia" w:hAnsiTheme="majorEastAsia" w:hint="eastAsia"/>
          <w:kern w:val="15"/>
          <w:position w:val="2"/>
          <w:sz w:val="28"/>
          <w:szCs w:val="28"/>
        </w:rPr>
        <w:t>元</w:t>
      </w:r>
      <w:r w:rsidRPr="00CB2F80">
        <w:rPr>
          <w:rFonts w:asciiTheme="majorEastAsia" w:eastAsiaTheme="majorEastAsia" w:hAnsiTheme="majorEastAsia" w:hint="eastAsia"/>
          <w:kern w:val="15"/>
          <w:position w:val="2"/>
          <w:sz w:val="28"/>
          <w:szCs w:val="28"/>
        </w:rPr>
        <w:t>/</w:t>
      </w:r>
      <w:r w:rsidRPr="00CB2F80">
        <w:rPr>
          <w:rFonts w:asciiTheme="majorEastAsia" w:eastAsiaTheme="majorEastAsia" w:hAnsiTheme="majorEastAsia" w:hint="eastAsia"/>
          <w:kern w:val="15"/>
          <w:position w:val="2"/>
          <w:sz w:val="28"/>
          <w:szCs w:val="28"/>
        </w:rPr>
        <w:t>辆</w:t>
      </w:r>
      <w:r w:rsidRPr="00CB2F80">
        <w:rPr>
          <w:rFonts w:asciiTheme="majorEastAsia" w:eastAsiaTheme="majorEastAsia" w:hAnsiTheme="majorEastAsia" w:hint="eastAsia"/>
          <w:kern w:val="15"/>
          <w:position w:val="2"/>
          <w:sz w:val="28"/>
          <w:szCs w:val="28"/>
        </w:rPr>
        <w:t>/</w:t>
      </w:r>
      <w:r w:rsidRPr="00CB2F80">
        <w:rPr>
          <w:rFonts w:asciiTheme="majorEastAsia" w:eastAsiaTheme="majorEastAsia" w:hAnsiTheme="majorEastAsia" w:hint="eastAsia"/>
          <w:kern w:val="15"/>
          <w:position w:val="2"/>
          <w:sz w:val="28"/>
          <w:szCs w:val="28"/>
        </w:rPr>
        <w:t>天，（大写：捌佰元</w:t>
      </w:r>
      <w:r w:rsidRPr="00CB2F80">
        <w:rPr>
          <w:rFonts w:asciiTheme="majorEastAsia" w:eastAsiaTheme="majorEastAsia" w:hAnsiTheme="majorEastAsia" w:hint="eastAsia"/>
          <w:kern w:val="15"/>
          <w:position w:val="2"/>
          <w:sz w:val="28"/>
          <w:szCs w:val="28"/>
        </w:rPr>
        <w:t>/</w:t>
      </w:r>
      <w:r w:rsidRPr="00CB2F80">
        <w:rPr>
          <w:rFonts w:asciiTheme="majorEastAsia" w:eastAsiaTheme="majorEastAsia" w:hAnsiTheme="majorEastAsia" w:hint="eastAsia"/>
          <w:kern w:val="15"/>
          <w:position w:val="2"/>
          <w:sz w:val="28"/>
          <w:szCs w:val="28"/>
        </w:rPr>
        <w:t>辆</w:t>
      </w:r>
      <w:r w:rsidRPr="00CB2F80">
        <w:rPr>
          <w:rFonts w:asciiTheme="majorEastAsia" w:eastAsiaTheme="majorEastAsia" w:hAnsiTheme="majorEastAsia" w:hint="eastAsia"/>
          <w:kern w:val="15"/>
          <w:position w:val="2"/>
          <w:sz w:val="28"/>
          <w:szCs w:val="28"/>
        </w:rPr>
        <w:t>/</w:t>
      </w:r>
      <w:r w:rsidRPr="00CB2F80">
        <w:rPr>
          <w:rFonts w:asciiTheme="majorEastAsia" w:eastAsiaTheme="majorEastAsia" w:hAnsiTheme="majorEastAsia" w:hint="eastAsia"/>
          <w:kern w:val="15"/>
          <w:position w:val="2"/>
          <w:sz w:val="28"/>
          <w:szCs w:val="28"/>
        </w:rPr>
        <w:t>天），具体费用按实际使用数量计算；报价不得高于预算价。</w:t>
      </w:r>
    </w:p>
    <w:p w14:paraId="0636D8DA"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6.</w:t>
      </w:r>
      <w:r w:rsidRPr="00CB2F80">
        <w:rPr>
          <w:rFonts w:asciiTheme="majorEastAsia" w:eastAsiaTheme="majorEastAsia" w:hAnsiTheme="majorEastAsia" w:hint="eastAsia"/>
          <w:kern w:val="15"/>
          <w:position w:val="2"/>
          <w:sz w:val="28"/>
          <w:szCs w:val="28"/>
        </w:rPr>
        <w:t>采购需求：详见项目需求；</w:t>
      </w:r>
    </w:p>
    <w:p w14:paraId="3ABB33D2" w14:textId="77777777" w:rsidR="00DD7F83" w:rsidRPr="00CB2F80" w:rsidRDefault="00F750A5" w:rsidP="00CB2F80">
      <w:pPr>
        <w:snapToGrid w:val="0"/>
        <w:spacing w:line="420" w:lineRule="exact"/>
        <w:ind w:firstLineChars="200" w:firstLine="562"/>
        <w:rPr>
          <w:rFonts w:asciiTheme="majorEastAsia" w:eastAsiaTheme="majorEastAsia" w:hAnsiTheme="majorEastAsia"/>
          <w:b/>
          <w:kern w:val="15"/>
          <w:position w:val="2"/>
          <w:sz w:val="28"/>
          <w:szCs w:val="28"/>
        </w:rPr>
      </w:pPr>
      <w:r w:rsidRPr="00CB2F80">
        <w:rPr>
          <w:rFonts w:asciiTheme="majorEastAsia" w:eastAsiaTheme="majorEastAsia" w:hAnsiTheme="majorEastAsia" w:hint="eastAsia"/>
          <w:b/>
          <w:kern w:val="15"/>
          <w:position w:val="2"/>
          <w:sz w:val="28"/>
          <w:szCs w:val="28"/>
        </w:rPr>
        <w:t>二、申请人的资格要求</w:t>
      </w:r>
    </w:p>
    <w:p w14:paraId="252A032A"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 xml:space="preserve">1. </w:t>
      </w:r>
      <w:r w:rsidRPr="00CB2F80">
        <w:rPr>
          <w:rFonts w:asciiTheme="majorEastAsia" w:eastAsiaTheme="majorEastAsia" w:hAnsiTheme="majorEastAsia" w:hint="eastAsia"/>
          <w:kern w:val="15"/>
          <w:position w:val="2"/>
          <w:sz w:val="28"/>
          <w:szCs w:val="28"/>
        </w:rPr>
        <w:t>供应商必须为能签订合同的独立法人；</w:t>
      </w:r>
    </w:p>
    <w:p w14:paraId="008C0D95"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2.</w:t>
      </w:r>
      <w:r w:rsidRPr="00CB2F80">
        <w:rPr>
          <w:rFonts w:asciiTheme="majorEastAsia" w:eastAsiaTheme="majorEastAsia" w:hAnsiTheme="majorEastAsia" w:hint="eastAsia"/>
          <w:kern w:val="15"/>
          <w:position w:val="2"/>
          <w:sz w:val="28"/>
          <w:szCs w:val="28"/>
        </w:rPr>
        <w:t>供应商营业执照经营范围</w:t>
      </w:r>
      <w:r w:rsidRPr="00CB2F80">
        <w:rPr>
          <w:rFonts w:asciiTheme="majorEastAsia" w:eastAsiaTheme="majorEastAsia" w:hAnsiTheme="majorEastAsia"/>
          <w:kern w:val="15"/>
          <w:position w:val="2"/>
          <w:sz w:val="28"/>
          <w:szCs w:val="28"/>
        </w:rPr>
        <w:t>必须</w:t>
      </w:r>
      <w:r w:rsidRPr="00CB2F80">
        <w:rPr>
          <w:rFonts w:asciiTheme="majorEastAsia" w:eastAsiaTheme="majorEastAsia" w:hAnsiTheme="majorEastAsia" w:hint="eastAsia"/>
          <w:kern w:val="15"/>
          <w:position w:val="2"/>
          <w:sz w:val="28"/>
          <w:szCs w:val="28"/>
        </w:rPr>
        <w:t>包含本次采购项目；</w:t>
      </w:r>
    </w:p>
    <w:p w14:paraId="791949DC"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3.</w:t>
      </w:r>
      <w:r w:rsidRPr="00CB2F80">
        <w:rPr>
          <w:rFonts w:asciiTheme="majorEastAsia" w:eastAsiaTheme="majorEastAsia" w:hAnsiTheme="majorEastAsia" w:hint="eastAsia"/>
          <w:kern w:val="15"/>
          <w:position w:val="2"/>
          <w:sz w:val="28"/>
          <w:szCs w:val="28"/>
        </w:rPr>
        <w:t>供应商必须能出具符合本采购项目实际、满足税务部门要求的发票；</w:t>
      </w:r>
    </w:p>
    <w:p w14:paraId="78DD9C3F"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4.</w:t>
      </w:r>
      <w:r w:rsidRPr="00CB2F80">
        <w:rPr>
          <w:rFonts w:asciiTheme="majorEastAsia" w:eastAsiaTheme="majorEastAsia" w:hAnsiTheme="majorEastAsia"/>
          <w:kern w:val="15"/>
          <w:position w:val="2"/>
          <w:sz w:val="28"/>
          <w:szCs w:val="28"/>
        </w:rPr>
        <w:t>本项目不接受联合体；</w:t>
      </w:r>
    </w:p>
    <w:p w14:paraId="615A49A3"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5.</w:t>
      </w:r>
      <w:r w:rsidRPr="00CB2F80">
        <w:rPr>
          <w:rFonts w:asciiTheme="majorEastAsia" w:eastAsiaTheme="majorEastAsia" w:hAnsiTheme="majorEastAsia" w:hint="eastAsia"/>
          <w:kern w:val="15"/>
          <w:position w:val="2"/>
          <w:sz w:val="28"/>
          <w:szCs w:val="28"/>
        </w:rPr>
        <w:t>本项目的特定资格要求：</w:t>
      </w:r>
    </w:p>
    <w:p w14:paraId="05F893E4"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 xml:space="preserve">(1) </w:t>
      </w:r>
      <w:r w:rsidRPr="00CB2F80">
        <w:rPr>
          <w:rFonts w:asciiTheme="majorEastAsia" w:eastAsiaTheme="majorEastAsia" w:hAnsiTheme="majorEastAsia" w:hint="eastAsia"/>
          <w:kern w:val="15"/>
          <w:position w:val="2"/>
          <w:sz w:val="28"/>
          <w:szCs w:val="28"/>
        </w:rPr>
        <w:t>供应商必须提供《营业执照》。</w:t>
      </w:r>
    </w:p>
    <w:p w14:paraId="6F239CED" w14:textId="77777777" w:rsidR="00DD7F83" w:rsidRPr="00CB2F80" w:rsidRDefault="00F750A5" w:rsidP="00CB2F80">
      <w:pPr>
        <w:snapToGrid w:val="0"/>
        <w:spacing w:line="420" w:lineRule="exact"/>
        <w:ind w:firstLineChars="200" w:firstLine="560"/>
        <w:jc w:val="left"/>
        <w:rPr>
          <w:rFonts w:asciiTheme="majorEastAsia" w:eastAsiaTheme="majorEastAsia" w:hAnsiTheme="majorEastAsia"/>
          <w:sz w:val="28"/>
          <w:szCs w:val="28"/>
        </w:rPr>
      </w:pPr>
      <w:r w:rsidRPr="00CB2F80">
        <w:rPr>
          <w:rFonts w:asciiTheme="majorEastAsia" w:eastAsiaTheme="majorEastAsia" w:hAnsiTheme="majorEastAsia" w:hint="eastAsia"/>
          <w:kern w:val="15"/>
          <w:position w:val="2"/>
          <w:sz w:val="28"/>
          <w:szCs w:val="28"/>
        </w:rPr>
        <w:t>(2)</w:t>
      </w:r>
      <w:r w:rsidRPr="00CB2F80">
        <w:rPr>
          <w:rFonts w:asciiTheme="majorEastAsia" w:eastAsiaTheme="majorEastAsia" w:hAnsiTheme="majorEastAsia" w:hint="eastAsia"/>
          <w:sz w:val="28"/>
          <w:szCs w:val="28"/>
        </w:rPr>
        <w:t xml:space="preserve"> </w:t>
      </w:r>
      <w:r w:rsidRPr="00CB2F80">
        <w:rPr>
          <w:rFonts w:asciiTheme="majorEastAsia" w:eastAsiaTheme="majorEastAsia" w:hAnsiTheme="majorEastAsia" w:hint="eastAsia"/>
          <w:sz w:val="28"/>
          <w:szCs w:val="28"/>
        </w:rPr>
        <w:t>上一年度</w:t>
      </w:r>
      <w:r w:rsidRPr="00CB2F80">
        <w:rPr>
          <w:rFonts w:asciiTheme="majorEastAsia" w:eastAsiaTheme="majorEastAsia" w:hAnsiTheme="majorEastAsia" w:cs="Arial" w:hint="eastAsia"/>
          <w:sz w:val="28"/>
          <w:szCs w:val="28"/>
        </w:rPr>
        <w:t>财务状况报表（复印件，成立不满一年不需提供）。</w:t>
      </w:r>
    </w:p>
    <w:p w14:paraId="6B6DD0EA" w14:textId="77777777" w:rsidR="00DD7F83" w:rsidRPr="00CB2F80" w:rsidRDefault="00F750A5" w:rsidP="00CB2F80">
      <w:pPr>
        <w:snapToGrid w:val="0"/>
        <w:spacing w:line="420" w:lineRule="exact"/>
        <w:ind w:firstLineChars="150" w:firstLine="420"/>
        <w:jc w:val="left"/>
        <w:rPr>
          <w:rFonts w:asciiTheme="majorEastAsia" w:eastAsiaTheme="majorEastAsia" w:hAnsiTheme="majorEastAsia" w:cs="Arial"/>
          <w:sz w:val="28"/>
          <w:szCs w:val="28"/>
        </w:rPr>
      </w:pPr>
      <w:r w:rsidRPr="00CB2F80">
        <w:rPr>
          <w:rFonts w:asciiTheme="majorEastAsia" w:eastAsiaTheme="majorEastAsia" w:hAnsiTheme="majorEastAsia" w:cs="Arial" w:hint="eastAsia"/>
          <w:sz w:val="28"/>
          <w:szCs w:val="28"/>
        </w:rPr>
        <w:t>（</w:t>
      </w:r>
      <w:r w:rsidRPr="00CB2F80">
        <w:rPr>
          <w:rFonts w:asciiTheme="majorEastAsia" w:eastAsiaTheme="majorEastAsia" w:hAnsiTheme="majorEastAsia" w:cs="Arial" w:hint="eastAsia"/>
          <w:sz w:val="28"/>
          <w:szCs w:val="28"/>
        </w:rPr>
        <w:t>3</w:t>
      </w:r>
      <w:r w:rsidRPr="00CB2F80">
        <w:rPr>
          <w:rFonts w:asciiTheme="majorEastAsia" w:eastAsiaTheme="majorEastAsia" w:hAnsiTheme="majorEastAsia" w:cs="Arial" w:hint="eastAsia"/>
          <w:sz w:val="28"/>
          <w:szCs w:val="28"/>
        </w:rPr>
        <w:t>）依法缴纳税收和社会保障资金的相关材料</w:t>
      </w:r>
    </w:p>
    <w:p w14:paraId="7BDFCBC9" w14:textId="77777777" w:rsidR="00DD7F83" w:rsidRPr="00CB2F80" w:rsidRDefault="00F750A5" w:rsidP="00CB2F80">
      <w:pPr>
        <w:snapToGrid w:val="0"/>
        <w:spacing w:line="420" w:lineRule="exact"/>
        <w:ind w:firstLineChars="150" w:firstLine="42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w:t>
      </w:r>
      <w:r w:rsidRPr="00CB2F80">
        <w:rPr>
          <w:rFonts w:asciiTheme="majorEastAsia" w:eastAsiaTheme="majorEastAsia" w:hAnsiTheme="majorEastAsia" w:hint="eastAsia"/>
          <w:kern w:val="15"/>
          <w:position w:val="2"/>
          <w:sz w:val="28"/>
          <w:szCs w:val="28"/>
        </w:rPr>
        <w:t>4</w:t>
      </w:r>
      <w:r w:rsidRPr="00CB2F80">
        <w:rPr>
          <w:rFonts w:asciiTheme="majorEastAsia" w:eastAsiaTheme="majorEastAsia" w:hAnsiTheme="majorEastAsia" w:hint="eastAsia"/>
          <w:kern w:val="15"/>
          <w:position w:val="2"/>
          <w:sz w:val="28"/>
          <w:szCs w:val="28"/>
        </w:rPr>
        <w:t>）未被“信用中国”网站（</w:t>
      </w:r>
      <w:r w:rsidRPr="00CB2F80">
        <w:rPr>
          <w:rFonts w:asciiTheme="majorEastAsia" w:eastAsiaTheme="majorEastAsia" w:hAnsiTheme="majorEastAsia" w:hint="eastAsia"/>
          <w:kern w:val="15"/>
          <w:position w:val="2"/>
          <w:sz w:val="28"/>
          <w:szCs w:val="28"/>
        </w:rPr>
        <w:t>www.creditchina.gov.cn</w:t>
      </w:r>
      <w:r w:rsidRPr="00CB2F80">
        <w:rPr>
          <w:rFonts w:asciiTheme="majorEastAsia" w:eastAsiaTheme="majorEastAsia" w:hAnsiTheme="majorEastAsia" w:hint="eastAsia"/>
          <w:kern w:val="15"/>
          <w:position w:val="2"/>
          <w:sz w:val="28"/>
          <w:szCs w:val="28"/>
        </w:rPr>
        <w:t>）列入失信被执行人、重大税收违法案件当事人名单、政府采购严重失信行为记录名单。</w:t>
      </w:r>
    </w:p>
    <w:p w14:paraId="77843C0C" w14:textId="77777777" w:rsidR="00DD7F83" w:rsidRPr="00CB2F80" w:rsidRDefault="00F750A5" w:rsidP="00CB2F80">
      <w:pPr>
        <w:snapToGrid w:val="0"/>
        <w:spacing w:line="420" w:lineRule="exact"/>
        <w:ind w:firstLineChars="150" w:firstLine="42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w:t>
      </w:r>
      <w:r w:rsidRPr="00CB2F80">
        <w:rPr>
          <w:rFonts w:asciiTheme="majorEastAsia" w:eastAsiaTheme="majorEastAsia" w:hAnsiTheme="majorEastAsia" w:hint="eastAsia"/>
          <w:kern w:val="15"/>
          <w:position w:val="2"/>
          <w:sz w:val="28"/>
          <w:szCs w:val="28"/>
        </w:rPr>
        <w:t>5</w:t>
      </w:r>
      <w:r w:rsidRPr="00CB2F80">
        <w:rPr>
          <w:rFonts w:asciiTheme="majorEastAsia" w:eastAsiaTheme="majorEastAsia" w:hAnsiTheme="majorEastAsia" w:hint="eastAsia"/>
          <w:kern w:val="15"/>
          <w:position w:val="2"/>
          <w:sz w:val="28"/>
          <w:szCs w:val="28"/>
        </w:rPr>
        <w:t>）提</w:t>
      </w:r>
      <w:r w:rsidRPr="00CB2F80">
        <w:rPr>
          <w:rFonts w:asciiTheme="majorEastAsia" w:eastAsiaTheme="majorEastAsia" w:hAnsiTheme="majorEastAsia" w:hint="eastAsia"/>
          <w:kern w:val="15"/>
          <w:position w:val="2"/>
          <w:sz w:val="28"/>
          <w:szCs w:val="28"/>
        </w:rPr>
        <w:t>供授权代理人授权书（身份证复印件附后）；</w:t>
      </w:r>
    </w:p>
    <w:p w14:paraId="41ED6AE1"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供应商须保证授权代理人为本单位的正式职工。供应商应提供授权代理人</w:t>
      </w:r>
      <w:r w:rsidRPr="00CB2F80">
        <w:rPr>
          <w:rFonts w:asciiTheme="majorEastAsia" w:eastAsiaTheme="majorEastAsia" w:hAnsiTheme="majorEastAsia"/>
          <w:kern w:val="15"/>
          <w:position w:val="2"/>
          <w:sz w:val="28"/>
          <w:szCs w:val="28"/>
        </w:rPr>
        <w:t>  202</w:t>
      </w:r>
      <w:r w:rsidRPr="00CB2F80">
        <w:rPr>
          <w:rFonts w:asciiTheme="majorEastAsia" w:eastAsiaTheme="majorEastAsia" w:hAnsiTheme="majorEastAsia" w:hint="eastAsia"/>
          <w:kern w:val="15"/>
          <w:position w:val="2"/>
          <w:sz w:val="28"/>
          <w:szCs w:val="28"/>
        </w:rPr>
        <w:t>5</w:t>
      </w:r>
      <w:r w:rsidRPr="00CB2F80">
        <w:rPr>
          <w:rFonts w:asciiTheme="majorEastAsia" w:eastAsiaTheme="majorEastAsia" w:hAnsiTheme="majorEastAsia" w:hint="eastAsia"/>
          <w:kern w:val="15"/>
          <w:position w:val="2"/>
          <w:sz w:val="28"/>
          <w:szCs w:val="28"/>
        </w:rPr>
        <w:t>年</w:t>
      </w:r>
      <w:r w:rsidRPr="00CB2F80">
        <w:rPr>
          <w:rFonts w:asciiTheme="majorEastAsia" w:eastAsiaTheme="majorEastAsia" w:hAnsiTheme="majorEastAsia" w:hint="eastAsia"/>
          <w:kern w:val="15"/>
          <w:position w:val="2"/>
          <w:sz w:val="28"/>
          <w:szCs w:val="28"/>
        </w:rPr>
        <w:t>7</w:t>
      </w:r>
      <w:r w:rsidRPr="00CB2F80">
        <w:rPr>
          <w:rFonts w:asciiTheme="majorEastAsia" w:eastAsiaTheme="majorEastAsia" w:hAnsiTheme="majorEastAsia"/>
          <w:kern w:val="15"/>
          <w:position w:val="2"/>
          <w:sz w:val="28"/>
          <w:szCs w:val="28"/>
        </w:rPr>
        <w:t> </w:t>
      </w:r>
      <w:r w:rsidRPr="00CB2F80">
        <w:rPr>
          <w:rFonts w:asciiTheme="majorEastAsia" w:eastAsiaTheme="majorEastAsia" w:hAnsiTheme="majorEastAsia" w:hint="eastAsia"/>
          <w:kern w:val="15"/>
          <w:position w:val="2"/>
          <w:sz w:val="28"/>
          <w:szCs w:val="28"/>
        </w:rPr>
        <w:t>月</w:t>
      </w:r>
      <w:r w:rsidRPr="00CB2F80">
        <w:rPr>
          <w:rFonts w:asciiTheme="majorEastAsia" w:eastAsiaTheme="majorEastAsia" w:hAnsiTheme="majorEastAsia"/>
          <w:kern w:val="15"/>
          <w:position w:val="2"/>
          <w:sz w:val="28"/>
          <w:szCs w:val="28"/>
        </w:rPr>
        <w:t>—   202</w:t>
      </w:r>
      <w:r w:rsidRPr="00CB2F80">
        <w:rPr>
          <w:rFonts w:asciiTheme="majorEastAsia" w:eastAsiaTheme="majorEastAsia" w:hAnsiTheme="majorEastAsia" w:hint="eastAsia"/>
          <w:kern w:val="15"/>
          <w:position w:val="2"/>
          <w:sz w:val="28"/>
          <w:szCs w:val="28"/>
        </w:rPr>
        <w:t>5</w:t>
      </w:r>
      <w:r w:rsidRPr="00CB2F80">
        <w:rPr>
          <w:rFonts w:asciiTheme="majorEastAsia" w:eastAsiaTheme="majorEastAsia" w:hAnsiTheme="majorEastAsia" w:hint="eastAsia"/>
          <w:kern w:val="15"/>
          <w:position w:val="2"/>
          <w:sz w:val="28"/>
          <w:szCs w:val="28"/>
        </w:rPr>
        <w:t>年</w:t>
      </w:r>
      <w:r w:rsidRPr="00CB2F80">
        <w:rPr>
          <w:rFonts w:asciiTheme="majorEastAsia" w:eastAsiaTheme="majorEastAsia" w:hAnsiTheme="majorEastAsia" w:hint="eastAsia"/>
          <w:kern w:val="15"/>
          <w:position w:val="2"/>
          <w:sz w:val="28"/>
          <w:szCs w:val="28"/>
        </w:rPr>
        <w:t>10</w:t>
      </w:r>
      <w:r w:rsidRPr="00CB2F80">
        <w:rPr>
          <w:rFonts w:asciiTheme="majorEastAsia" w:eastAsiaTheme="majorEastAsia" w:hAnsiTheme="majorEastAsia" w:hint="eastAsia"/>
          <w:kern w:val="15"/>
          <w:position w:val="2"/>
          <w:sz w:val="28"/>
          <w:szCs w:val="28"/>
        </w:rPr>
        <w:t>月任意</w:t>
      </w:r>
      <w:r w:rsidRPr="00CB2F80">
        <w:rPr>
          <w:rFonts w:asciiTheme="majorEastAsia" w:eastAsiaTheme="majorEastAsia" w:hAnsiTheme="majorEastAsia" w:hint="eastAsia"/>
          <w:kern w:val="15"/>
          <w:position w:val="2"/>
          <w:sz w:val="28"/>
          <w:szCs w:val="28"/>
        </w:rPr>
        <w:t>1</w:t>
      </w:r>
      <w:r w:rsidRPr="00CB2F80">
        <w:rPr>
          <w:rFonts w:asciiTheme="majorEastAsia" w:eastAsiaTheme="majorEastAsia" w:hAnsiTheme="majorEastAsia" w:hint="eastAsia"/>
          <w:kern w:val="15"/>
          <w:position w:val="2"/>
          <w:sz w:val="28"/>
          <w:szCs w:val="28"/>
        </w:rPr>
        <w:t>个月在本单位向供应商所在地（或下属子公司、分公司、办事处所在地）社保部门交纳的</w:t>
      </w:r>
      <w:proofErr w:type="gramStart"/>
      <w:r w:rsidRPr="00CB2F80">
        <w:rPr>
          <w:rFonts w:asciiTheme="majorEastAsia" w:eastAsiaTheme="majorEastAsia" w:hAnsiTheme="majorEastAsia" w:hint="eastAsia"/>
          <w:kern w:val="15"/>
          <w:position w:val="2"/>
          <w:sz w:val="28"/>
          <w:szCs w:val="28"/>
        </w:rPr>
        <w:t>社保证明</w:t>
      </w:r>
      <w:proofErr w:type="gramEnd"/>
      <w:r w:rsidRPr="00CB2F80">
        <w:rPr>
          <w:rFonts w:asciiTheme="majorEastAsia" w:eastAsiaTheme="majorEastAsia" w:hAnsiTheme="majorEastAsia" w:hint="eastAsia"/>
          <w:kern w:val="15"/>
          <w:position w:val="2"/>
          <w:sz w:val="28"/>
          <w:szCs w:val="28"/>
        </w:rPr>
        <w:t>。企业法定代表人本人参加谈判的，不需要提供法定代表人本人的</w:t>
      </w:r>
      <w:proofErr w:type="gramStart"/>
      <w:r w:rsidRPr="00CB2F80">
        <w:rPr>
          <w:rFonts w:asciiTheme="majorEastAsia" w:eastAsiaTheme="majorEastAsia" w:hAnsiTheme="majorEastAsia" w:hint="eastAsia"/>
          <w:kern w:val="15"/>
          <w:position w:val="2"/>
          <w:sz w:val="28"/>
          <w:szCs w:val="28"/>
        </w:rPr>
        <w:t>社保证明</w:t>
      </w:r>
      <w:proofErr w:type="gramEnd"/>
      <w:r w:rsidRPr="00CB2F80">
        <w:rPr>
          <w:rFonts w:asciiTheme="majorEastAsia" w:eastAsiaTheme="majorEastAsia" w:hAnsiTheme="majorEastAsia" w:hint="eastAsia"/>
          <w:kern w:val="15"/>
          <w:position w:val="2"/>
          <w:sz w:val="28"/>
          <w:szCs w:val="28"/>
        </w:rPr>
        <w:t>。</w:t>
      </w:r>
    </w:p>
    <w:p w14:paraId="482E3106" w14:textId="77777777" w:rsidR="00DD7F83" w:rsidRPr="00CB2F80" w:rsidRDefault="00F750A5" w:rsidP="00CB2F80">
      <w:pPr>
        <w:snapToGrid w:val="0"/>
        <w:spacing w:line="420" w:lineRule="exact"/>
        <w:ind w:firstLineChars="200" w:firstLine="562"/>
        <w:rPr>
          <w:rFonts w:asciiTheme="majorEastAsia" w:eastAsiaTheme="majorEastAsia" w:hAnsiTheme="majorEastAsia"/>
          <w:b/>
          <w:kern w:val="15"/>
          <w:position w:val="2"/>
          <w:sz w:val="28"/>
          <w:szCs w:val="28"/>
        </w:rPr>
      </w:pPr>
      <w:r w:rsidRPr="00CB2F80">
        <w:rPr>
          <w:rFonts w:asciiTheme="majorEastAsia" w:eastAsiaTheme="majorEastAsia" w:hAnsiTheme="majorEastAsia" w:hint="eastAsia"/>
          <w:b/>
          <w:kern w:val="15"/>
          <w:position w:val="2"/>
          <w:sz w:val="28"/>
          <w:szCs w:val="28"/>
        </w:rPr>
        <w:t>三、获取采购文件</w:t>
      </w:r>
    </w:p>
    <w:p w14:paraId="2B4DDCAF"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lastRenderedPageBreak/>
        <w:t>1.</w:t>
      </w:r>
      <w:r w:rsidRPr="00CB2F80">
        <w:rPr>
          <w:rFonts w:asciiTheme="majorEastAsia" w:eastAsiaTheme="majorEastAsia" w:hAnsiTheme="majorEastAsia" w:hint="eastAsia"/>
          <w:kern w:val="15"/>
          <w:position w:val="2"/>
          <w:sz w:val="28"/>
          <w:szCs w:val="28"/>
        </w:rPr>
        <w:t>采购</w:t>
      </w:r>
      <w:r w:rsidRPr="00CB2F80">
        <w:rPr>
          <w:rFonts w:asciiTheme="majorEastAsia" w:eastAsiaTheme="majorEastAsia" w:hAnsiTheme="majorEastAsia"/>
          <w:kern w:val="15"/>
          <w:position w:val="2"/>
          <w:sz w:val="28"/>
          <w:szCs w:val="28"/>
        </w:rPr>
        <w:t>文件提供本</w:t>
      </w:r>
      <w:r w:rsidRPr="00CB2F80">
        <w:rPr>
          <w:rFonts w:asciiTheme="majorEastAsia" w:eastAsiaTheme="majorEastAsia" w:hAnsiTheme="majorEastAsia" w:hint="eastAsia"/>
          <w:kern w:val="15"/>
          <w:position w:val="2"/>
          <w:sz w:val="28"/>
          <w:szCs w:val="28"/>
        </w:rPr>
        <w:t>采购</w:t>
      </w:r>
      <w:r w:rsidRPr="00CB2F80">
        <w:rPr>
          <w:rFonts w:asciiTheme="majorEastAsia" w:eastAsiaTheme="majorEastAsia" w:hAnsiTheme="majorEastAsia"/>
          <w:kern w:val="15"/>
          <w:position w:val="2"/>
          <w:sz w:val="28"/>
          <w:szCs w:val="28"/>
        </w:rPr>
        <w:t>文件在</w:t>
      </w:r>
      <w:r w:rsidRPr="00CB2F80">
        <w:rPr>
          <w:rFonts w:asciiTheme="majorEastAsia" w:eastAsiaTheme="majorEastAsia" w:hAnsiTheme="majorEastAsia" w:hint="eastAsia"/>
          <w:kern w:val="15"/>
          <w:position w:val="2"/>
          <w:sz w:val="28"/>
          <w:szCs w:val="28"/>
        </w:rPr>
        <w:t>“盐城幼儿师范高等专科学校”</w:t>
      </w:r>
      <w:r w:rsidRPr="00CB2F80">
        <w:rPr>
          <w:rFonts w:asciiTheme="majorEastAsia" w:eastAsiaTheme="majorEastAsia" w:hAnsiTheme="majorEastAsia" w:hint="eastAsia"/>
          <w:kern w:val="15"/>
          <w:position w:val="2"/>
          <w:sz w:val="28"/>
          <w:szCs w:val="28"/>
        </w:rPr>
        <w:t xml:space="preserve"> </w:t>
      </w:r>
      <w:r w:rsidRPr="00CB2F80">
        <w:rPr>
          <w:rFonts w:asciiTheme="majorEastAsia" w:eastAsiaTheme="majorEastAsia" w:hAnsiTheme="majorEastAsia" w:hint="eastAsia"/>
          <w:kern w:val="15"/>
          <w:position w:val="2"/>
          <w:sz w:val="28"/>
          <w:szCs w:val="28"/>
        </w:rPr>
        <w:t>网站【</w:t>
      </w:r>
      <w:r w:rsidRPr="00CB2F80">
        <w:rPr>
          <w:rFonts w:asciiTheme="majorEastAsia" w:eastAsiaTheme="majorEastAsia" w:hAnsiTheme="majorEastAsia" w:hint="eastAsia"/>
          <w:kern w:val="15"/>
          <w:position w:val="2"/>
          <w:sz w:val="28"/>
          <w:szCs w:val="28"/>
        </w:rPr>
        <w:t>www.yyz.edu.cn</w:t>
      </w:r>
      <w:r w:rsidRPr="00CB2F80">
        <w:rPr>
          <w:rFonts w:asciiTheme="majorEastAsia" w:eastAsiaTheme="majorEastAsia" w:hAnsiTheme="majorEastAsia" w:hint="eastAsia"/>
          <w:kern w:val="15"/>
          <w:position w:val="2"/>
          <w:sz w:val="28"/>
          <w:szCs w:val="28"/>
        </w:rPr>
        <w:t>】后勤处招标信息栏</w:t>
      </w:r>
      <w:r w:rsidRPr="00CB2F80">
        <w:rPr>
          <w:rFonts w:asciiTheme="majorEastAsia" w:eastAsiaTheme="majorEastAsia" w:hAnsiTheme="majorEastAsia"/>
          <w:kern w:val="15"/>
          <w:position w:val="2"/>
          <w:sz w:val="28"/>
          <w:szCs w:val="28"/>
        </w:rPr>
        <w:t>上免费下载</w:t>
      </w:r>
      <w:r w:rsidRPr="00CB2F80">
        <w:rPr>
          <w:rFonts w:asciiTheme="majorEastAsia" w:eastAsiaTheme="majorEastAsia" w:hAnsiTheme="majorEastAsia" w:hint="eastAsia"/>
          <w:kern w:val="15"/>
          <w:position w:val="2"/>
          <w:sz w:val="28"/>
          <w:szCs w:val="28"/>
        </w:rPr>
        <w:t>。</w:t>
      </w:r>
      <w:r w:rsidRPr="00CB2F80">
        <w:rPr>
          <w:rFonts w:asciiTheme="majorEastAsia" w:eastAsiaTheme="majorEastAsia" w:hAnsiTheme="majorEastAsia"/>
          <w:kern w:val="15"/>
          <w:position w:val="2"/>
          <w:sz w:val="28"/>
          <w:szCs w:val="28"/>
        </w:rPr>
        <w:t>有关本次采购的事项若存在变动和修改，</w:t>
      </w:r>
      <w:r w:rsidRPr="00CB2F80">
        <w:rPr>
          <w:rFonts w:asciiTheme="majorEastAsia" w:eastAsiaTheme="majorEastAsia" w:hAnsiTheme="majorEastAsia" w:hint="eastAsia"/>
          <w:kern w:val="15"/>
          <w:position w:val="2"/>
          <w:sz w:val="28"/>
          <w:szCs w:val="28"/>
        </w:rPr>
        <w:t>将会在“盐城幼儿师范高等</w:t>
      </w:r>
      <w:r w:rsidRPr="00CB2F80">
        <w:rPr>
          <w:rFonts w:asciiTheme="majorEastAsia" w:eastAsiaTheme="majorEastAsia" w:hAnsiTheme="majorEastAsia" w:hint="eastAsia"/>
          <w:kern w:val="15"/>
          <w:position w:val="2"/>
          <w:sz w:val="28"/>
          <w:szCs w:val="28"/>
        </w:rPr>
        <w:t>专科学校”</w:t>
      </w:r>
      <w:r w:rsidRPr="00CB2F80">
        <w:rPr>
          <w:rFonts w:asciiTheme="majorEastAsia" w:eastAsiaTheme="majorEastAsia" w:hAnsiTheme="majorEastAsia" w:hint="eastAsia"/>
          <w:kern w:val="15"/>
          <w:position w:val="2"/>
          <w:sz w:val="28"/>
          <w:szCs w:val="28"/>
        </w:rPr>
        <w:t xml:space="preserve"> </w:t>
      </w:r>
      <w:r w:rsidRPr="00CB2F80">
        <w:rPr>
          <w:rFonts w:asciiTheme="majorEastAsia" w:eastAsiaTheme="majorEastAsia" w:hAnsiTheme="majorEastAsia" w:hint="eastAsia"/>
          <w:kern w:val="15"/>
          <w:position w:val="2"/>
          <w:sz w:val="28"/>
          <w:szCs w:val="28"/>
        </w:rPr>
        <w:t>网站【</w:t>
      </w:r>
      <w:r w:rsidRPr="00CB2F80">
        <w:rPr>
          <w:rFonts w:asciiTheme="majorEastAsia" w:eastAsiaTheme="majorEastAsia" w:hAnsiTheme="majorEastAsia" w:hint="eastAsia"/>
          <w:kern w:val="15"/>
          <w:position w:val="2"/>
          <w:sz w:val="28"/>
          <w:szCs w:val="28"/>
        </w:rPr>
        <w:t>www.yyz.edu.cn</w:t>
      </w:r>
      <w:r w:rsidRPr="00CB2F80">
        <w:rPr>
          <w:rFonts w:asciiTheme="majorEastAsia" w:eastAsiaTheme="majorEastAsia" w:hAnsiTheme="majorEastAsia" w:hint="eastAsia"/>
          <w:kern w:val="15"/>
          <w:position w:val="2"/>
          <w:sz w:val="28"/>
          <w:szCs w:val="28"/>
        </w:rPr>
        <w:t>】后勤处招标信息栏</w:t>
      </w:r>
      <w:r w:rsidRPr="00CB2F80">
        <w:rPr>
          <w:rFonts w:asciiTheme="majorEastAsia" w:eastAsiaTheme="majorEastAsia" w:hAnsiTheme="majorEastAsia"/>
          <w:kern w:val="15"/>
          <w:position w:val="2"/>
          <w:sz w:val="28"/>
          <w:szCs w:val="28"/>
        </w:rPr>
        <w:t>发布的信息更正公告。</w:t>
      </w:r>
    </w:p>
    <w:p w14:paraId="4E2A6D86"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2.</w:t>
      </w:r>
      <w:r w:rsidRPr="00CB2F80">
        <w:rPr>
          <w:rFonts w:asciiTheme="majorEastAsia" w:eastAsiaTheme="majorEastAsia" w:hAnsiTheme="majorEastAsia" w:hint="eastAsia"/>
          <w:kern w:val="15"/>
          <w:position w:val="2"/>
          <w:sz w:val="28"/>
          <w:szCs w:val="28"/>
        </w:rPr>
        <w:t>供应商通过其他渠道获取的与本项目采购相关的资料，采购人一律不予承认且不承担由此引发的一切责任</w:t>
      </w:r>
    </w:p>
    <w:p w14:paraId="2117ABC5" w14:textId="77777777" w:rsidR="00DD7F83" w:rsidRPr="00CB2F80" w:rsidRDefault="00F750A5" w:rsidP="00CB2F80">
      <w:pPr>
        <w:snapToGrid w:val="0"/>
        <w:spacing w:line="420" w:lineRule="exact"/>
        <w:ind w:firstLineChars="200" w:firstLine="562"/>
        <w:rPr>
          <w:rFonts w:asciiTheme="majorEastAsia" w:eastAsiaTheme="majorEastAsia" w:hAnsiTheme="majorEastAsia"/>
          <w:b/>
          <w:kern w:val="15"/>
          <w:position w:val="2"/>
          <w:sz w:val="28"/>
          <w:szCs w:val="28"/>
        </w:rPr>
      </w:pPr>
      <w:r w:rsidRPr="00CB2F80">
        <w:rPr>
          <w:rFonts w:asciiTheme="majorEastAsia" w:eastAsiaTheme="majorEastAsia" w:hAnsiTheme="majorEastAsia" w:hint="eastAsia"/>
          <w:b/>
          <w:kern w:val="15"/>
          <w:position w:val="2"/>
          <w:sz w:val="28"/>
          <w:szCs w:val="28"/>
        </w:rPr>
        <w:t>四、响应文件提交</w:t>
      </w:r>
    </w:p>
    <w:p w14:paraId="40A5FE34"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1.</w:t>
      </w:r>
      <w:r w:rsidRPr="00CB2F80">
        <w:rPr>
          <w:rFonts w:asciiTheme="majorEastAsia" w:eastAsiaTheme="majorEastAsia" w:hAnsiTheme="majorEastAsia" w:hint="eastAsia"/>
          <w:kern w:val="15"/>
          <w:position w:val="2"/>
          <w:sz w:val="28"/>
          <w:szCs w:val="28"/>
        </w:rPr>
        <w:t>截止时间：</w:t>
      </w:r>
      <w:r w:rsidRPr="00CB2F80">
        <w:rPr>
          <w:rFonts w:asciiTheme="majorEastAsia" w:eastAsiaTheme="majorEastAsia" w:hAnsiTheme="majorEastAsia" w:hint="eastAsia"/>
          <w:kern w:val="15"/>
          <w:position w:val="2"/>
          <w:sz w:val="28"/>
          <w:szCs w:val="28"/>
        </w:rPr>
        <w:t> 2025 </w:t>
      </w:r>
      <w:r w:rsidRPr="00CB2F80">
        <w:rPr>
          <w:rFonts w:asciiTheme="majorEastAsia" w:eastAsiaTheme="majorEastAsia" w:hAnsiTheme="majorEastAsia" w:hint="eastAsia"/>
          <w:kern w:val="15"/>
          <w:position w:val="2"/>
          <w:sz w:val="28"/>
          <w:szCs w:val="28"/>
        </w:rPr>
        <w:t>年</w:t>
      </w:r>
      <w:r w:rsidRPr="00CB2F80">
        <w:rPr>
          <w:rFonts w:asciiTheme="majorEastAsia" w:eastAsiaTheme="majorEastAsia" w:hAnsiTheme="majorEastAsia" w:hint="eastAsia"/>
          <w:kern w:val="15"/>
          <w:position w:val="2"/>
          <w:sz w:val="28"/>
          <w:szCs w:val="28"/>
        </w:rPr>
        <w:t>10</w:t>
      </w:r>
      <w:r w:rsidRPr="00CB2F80">
        <w:rPr>
          <w:rFonts w:asciiTheme="majorEastAsia" w:eastAsiaTheme="majorEastAsia" w:hAnsiTheme="majorEastAsia" w:hint="eastAsia"/>
          <w:kern w:val="15"/>
          <w:position w:val="2"/>
          <w:sz w:val="28"/>
          <w:szCs w:val="28"/>
        </w:rPr>
        <w:t>月</w:t>
      </w:r>
      <w:r w:rsidRPr="00CB2F80">
        <w:rPr>
          <w:rFonts w:asciiTheme="majorEastAsia" w:eastAsiaTheme="majorEastAsia" w:hAnsiTheme="majorEastAsia" w:hint="eastAsia"/>
          <w:kern w:val="15"/>
          <w:position w:val="2"/>
          <w:sz w:val="28"/>
          <w:szCs w:val="28"/>
        </w:rPr>
        <w:t>17</w:t>
      </w:r>
      <w:r w:rsidRPr="00CB2F80">
        <w:rPr>
          <w:rFonts w:asciiTheme="majorEastAsia" w:eastAsiaTheme="majorEastAsia" w:hAnsiTheme="majorEastAsia" w:hint="eastAsia"/>
          <w:kern w:val="15"/>
          <w:position w:val="2"/>
          <w:sz w:val="28"/>
          <w:szCs w:val="28"/>
        </w:rPr>
        <w:t>日</w:t>
      </w:r>
      <w:r w:rsidRPr="00CB2F80">
        <w:rPr>
          <w:rFonts w:asciiTheme="majorEastAsia" w:eastAsiaTheme="majorEastAsia" w:hAnsiTheme="majorEastAsia" w:hint="eastAsia"/>
          <w:kern w:val="15"/>
          <w:position w:val="2"/>
          <w:sz w:val="28"/>
          <w:szCs w:val="28"/>
        </w:rPr>
        <w:t>15</w:t>
      </w:r>
      <w:r w:rsidRPr="00CB2F80">
        <w:rPr>
          <w:rFonts w:asciiTheme="majorEastAsia" w:eastAsiaTheme="majorEastAsia" w:hAnsiTheme="majorEastAsia" w:hint="eastAsia"/>
          <w:kern w:val="15"/>
          <w:position w:val="2"/>
          <w:sz w:val="28"/>
          <w:szCs w:val="28"/>
        </w:rPr>
        <w:t>时</w:t>
      </w:r>
      <w:r w:rsidRPr="00CB2F80">
        <w:rPr>
          <w:rFonts w:asciiTheme="majorEastAsia" w:eastAsiaTheme="majorEastAsia" w:hAnsiTheme="majorEastAsia" w:hint="eastAsia"/>
          <w:kern w:val="15"/>
          <w:position w:val="2"/>
          <w:sz w:val="28"/>
          <w:szCs w:val="28"/>
        </w:rPr>
        <w:t xml:space="preserve"> 00</w:t>
      </w:r>
      <w:r w:rsidRPr="00CB2F80">
        <w:rPr>
          <w:rFonts w:asciiTheme="majorEastAsia" w:eastAsiaTheme="majorEastAsia" w:hAnsiTheme="majorEastAsia" w:hint="eastAsia"/>
          <w:kern w:val="15"/>
          <w:position w:val="2"/>
          <w:sz w:val="28"/>
          <w:szCs w:val="28"/>
        </w:rPr>
        <w:t>分（北京时间）；</w:t>
      </w:r>
    </w:p>
    <w:p w14:paraId="18A45B6E"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2.</w:t>
      </w:r>
      <w:r w:rsidRPr="00CB2F80">
        <w:rPr>
          <w:rFonts w:asciiTheme="majorEastAsia" w:eastAsiaTheme="majorEastAsia" w:hAnsiTheme="majorEastAsia" w:hint="eastAsia"/>
          <w:kern w:val="15"/>
          <w:position w:val="2"/>
          <w:sz w:val="28"/>
          <w:szCs w:val="28"/>
        </w:rPr>
        <w:t>地点：盐城幼儿师范高等专科学校学海路校区</w:t>
      </w:r>
      <w:r w:rsidRPr="00CB2F80">
        <w:rPr>
          <w:rFonts w:asciiTheme="majorEastAsia" w:eastAsiaTheme="majorEastAsia" w:hAnsiTheme="majorEastAsia" w:hint="eastAsia"/>
          <w:kern w:val="15"/>
          <w:position w:val="2"/>
          <w:sz w:val="28"/>
          <w:szCs w:val="28"/>
        </w:rPr>
        <w:t>6</w:t>
      </w:r>
      <w:r w:rsidRPr="00CB2F80">
        <w:rPr>
          <w:rFonts w:asciiTheme="majorEastAsia" w:eastAsiaTheme="majorEastAsia" w:hAnsiTheme="majorEastAsia" w:hint="eastAsia"/>
          <w:kern w:val="15"/>
          <w:position w:val="2"/>
          <w:sz w:val="28"/>
          <w:szCs w:val="28"/>
        </w:rPr>
        <w:t>号宿舍楼</w:t>
      </w:r>
      <w:r w:rsidRPr="00CB2F80">
        <w:rPr>
          <w:rFonts w:asciiTheme="majorEastAsia" w:eastAsiaTheme="majorEastAsia" w:hAnsiTheme="majorEastAsia" w:hint="eastAsia"/>
          <w:kern w:val="15"/>
          <w:position w:val="2"/>
          <w:sz w:val="28"/>
          <w:szCs w:val="28"/>
        </w:rPr>
        <w:t>1</w:t>
      </w:r>
      <w:r w:rsidRPr="00CB2F80">
        <w:rPr>
          <w:rFonts w:asciiTheme="majorEastAsia" w:eastAsiaTheme="majorEastAsia" w:hAnsiTheme="majorEastAsia" w:hint="eastAsia"/>
          <w:kern w:val="15"/>
          <w:position w:val="2"/>
          <w:sz w:val="28"/>
          <w:szCs w:val="28"/>
        </w:rPr>
        <w:t>楼后勤会议室。</w:t>
      </w:r>
    </w:p>
    <w:p w14:paraId="41C0C641" w14:textId="77777777" w:rsidR="00DD7F83" w:rsidRPr="00CB2F80" w:rsidRDefault="00F750A5" w:rsidP="00CB2F80">
      <w:pPr>
        <w:snapToGrid w:val="0"/>
        <w:spacing w:line="420" w:lineRule="exact"/>
        <w:ind w:firstLineChars="200" w:firstLine="562"/>
        <w:rPr>
          <w:rFonts w:asciiTheme="majorEastAsia" w:eastAsiaTheme="majorEastAsia" w:hAnsiTheme="majorEastAsia"/>
          <w:b/>
          <w:kern w:val="15"/>
          <w:position w:val="2"/>
          <w:sz w:val="28"/>
          <w:szCs w:val="28"/>
        </w:rPr>
      </w:pPr>
      <w:r w:rsidRPr="00CB2F80">
        <w:rPr>
          <w:rFonts w:asciiTheme="majorEastAsia" w:eastAsiaTheme="majorEastAsia" w:hAnsiTheme="majorEastAsia" w:hint="eastAsia"/>
          <w:b/>
          <w:kern w:val="15"/>
          <w:position w:val="2"/>
          <w:sz w:val="28"/>
          <w:szCs w:val="28"/>
        </w:rPr>
        <w:t>五、其他补充事宜</w:t>
      </w:r>
    </w:p>
    <w:p w14:paraId="236B2F20"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1.</w:t>
      </w:r>
      <w:r w:rsidRPr="00CB2F80">
        <w:rPr>
          <w:rFonts w:asciiTheme="majorEastAsia" w:eastAsiaTheme="majorEastAsia" w:hAnsiTheme="majorEastAsia" w:hint="eastAsia"/>
          <w:kern w:val="15"/>
          <w:position w:val="2"/>
          <w:sz w:val="28"/>
          <w:szCs w:val="28"/>
        </w:rPr>
        <w:t>响应文件制作份数要求</w:t>
      </w:r>
    </w:p>
    <w:p w14:paraId="30C00395"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正本份数：</w:t>
      </w:r>
      <w:r w:rsidRPr="00CB2F80">
        <w:rPr>
          <w:rFonts w:asciiTheme="majorEastAsia" w:eastAsiaTheme="majorEastAsia" w:hAnsiTheme="majorEastAsia" w:hint="eastAsia"/>
          <w:kern w:val="15"/>
          <w:position w:val="2"/>
          <w:sz w:val="28"/>
          <w:szCs w:val="28"/>
        </w:rPr>
        <w:t>1</w:t>
      </w:r>
      <w:r w:rsidRPr="00CB2F80">
        <w:rPr>
          <w:rFonts w:asciiTheme="majorEastAsia" w:eastAsiaTheme="majorEastAsia" w:hAnsiTheme="majorEastAsia" w:hint="eastAsia"/>
          <w:kern w:val="15"/>
          <w:position w:val="2"/>
          <w:sz w:val="28"/>
          <w:szCs w:val="28"/>
        </w:rPr>
        <w:t>份，副本份数：</w:t>
      </w:r>
      <w:r w:rsidRPr="00CB2F80">
        <w:rPr>
          <w:rFonts w:asciiTheme="majorEastAsia" w:eastAsiaTheme="majorEastAsia" w:hAnsiTheme="majorEastAsia" w:hint="eastAsia"/>
          <w:kern w:val="15"/>
          <w:position w:val="2"/>
          <w:sz w:val="28"/>
          <w:szCs w:val="28"/>
        </w:rPr>
        <w:t>2</w:t>
      </w:r>
      <w:r w:rsidRPr="00CB2F80">
        <w:rPr>
          <w:rFonts w:asciiTheme="majorEastAsia" w:eastAsiaTheme="majorEastAsia" w:hAnsiTheme="majorEastAsia" w:hint="eastAsia"/>
          <w:kern w:val="15"/>
          <w:position w:val="2"/>
          <w:sz w:val="28"/>
          <w:szCs w:val="28"/>
        </w:rPr>
        <w:t>份；</w:t>
      </w:r>
    </w:p>
    <w:p w14:paraId="54DAE57F"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2.</w:t>
      </w:r>
      <w:r w:rsidRPr="00CB2F80">
        <w:rPr>
          <w:rFonts w:asciiTheme="majorEastAsia" w:eastAsiaTheme="majorEastAsia" w:hAnsiTheme="majorEastAsia" w:hint="eastAsia"/>
          <w:kern w:val="15"/>
          <w:position w:val="2"/>
          <w:sz w:val="28"/>
          <w:szCs w:val="28"/>
        </w:rPr>
        <w:t>谈判保证金</w:t>
      </w:r>
    </w:p>
    <w:p w14:paraId="7986B59E"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本次采购保证金</w:t>
      </w:r>
      <w:r w:rsidRPr="00CB2F80">
        <w:rPr>
          <w:rFonts w:asciiTheme="majorEastAsia" w:eastAsiaTheme="majorEastAsia" w:hAnsiTheme="majorEastAsia" w:hint="eastAsia"/>
          <w:kern w:val="15"/>
          <w:position w:val="2"/>
          <w:sz w:val="28"/>
          <w:szCs w:val="28"/>
        </w:rPr>
        <w:t>1000</w:t>
      </w:r>
      <w:r w:rsidRPr="00CB2F80">
        <w:rPr>
          <w:rFonts w:asciiTheme="majorEastAsia" w:eastAsiaTheme="majorEastAsia" w:hAnsiTheme="majorEastAsia" w:hint="eastAsia"/>
          <w:kern w:val="15"/>
          <w:position w:val="2"/>
          <w:sz w:val="28"/>
          <w:szCs w:val="28"/>
        </w:rPr>
        <w:t>元。保证金必须在响应文件提交截止期前与响应文件一起送达响应文件接收地点（不要密封在响应文件中）。保证金必须为现金，不密封，询价供应商代表现场注明保证金金额并签字。</w:t>
      </w:r>
    </w:p>
    <w:p w14:paraId="4DCAB30A" w14:textId="77777777" w:rsidR="00DD7F83" w:rsidRPr="00CB2F80" w:rsidRDefault="00F750A5" w:rsidP="00CB2F80">
      <w:pPr>
        <w:snapToGrid w:val="0"/>
        <w:spacing w:line="420" w:lineRule="exact"/>
        <w:ind w:firstLineChars="200" w:firstLine="562"/>
        <w:rPr>
          <w:rFonts w:asciiTheme="majorEastAsia" w:eastAsiaTheme="majorEastAsia" w:hAnsiTheme="majorEastAsia"/>
          <w:b/>
          <w:kern w:val="15"/>
          <w:position w:val="2"/>
          <w:sz w:val="28"/>
          <w:szCs w:val="28"/>
        </w:rPr>
      </w:pPr>
      <w:r w:rsidRPr="00CB2F80">
        <w:rPr>
          <w:rFonts w:asciiTheme="majorEastAsia" w:eastAsiaTheme="majorEastAsia" w:hAnsiTheme="majorEastAsia" w:hint="eastAsia"/>
          <w:b/>
          <w:kern w:val="15"/>
          <w:position w:val="2"/>
          <w:sz w:val="28"/>
          <w:szCs w:val="28"/>
        </w:rPr>
        <w:t>六、</w:t>
      </w:r>
      <w:r w:rsidRPr="00CB2F80">
        <w:rPr>
          <w:rFonts w:asciiTheme="majorEastAsia" w:eastAsiaTheme="majorEastAsia" w:hAnsiTheme="majorEastAsia"/>
          <w:b/>
          <w:kern w:val="15"/>
          <w:position w:val="2"/>
          <w:sz w:val="28"/>
          <w:szCs w:val="28"/>
        </w:rPr>
        <w:t>采购联系事项</w:t>
      </w:r>
    </w:p>
    <w:p w14:paraId="18A0146A"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联系人：孔老师，联系电话：</w:t>
      </w:r>
      <w:r w:rsidRPr="00CB2F80">
        <w:rPr>
          <w:rFonts w:asciiTheme="majorEastAsia" w:eastAsiaTheme="majorEastAsia" w:hAnsiTheme="majorEastAsia" w:hint="eastAsia"/>
          <w:kern w:val="15"/>
          <w:position w:val="2"/>
          <w:sz w:val="28"/>
          <w:szCs w:val="28"/>
        </w:rPr>
        <w:t>15365779952</w:t>
      </w:r>
      <w:r w:rsidRPr="00CB2F80">
        <w:rPr>
          <w:rFonts w:asciiTheme="majorEastAsia" w:eastAsiaTheme="majorEastAsia" w:hAnsiTheme="majorEastAsia" w:hint="eastAsia"/>
          <w:kern w:val="15"/>
          <w:position w:val="2"/>
          <w:sz w:val="28"/>
          <w:szCs w:val="28"/>
        </w:rPr>
        <w:t>。</w:t>
      </w:r>
    </w:p>
    <w:p w14:paraId="1310C523" w14:textId="77777777" w:rsidR="00DD7F83" w:rsidRPr="00CB2F80" w:rsidRDefault="00F750A5" w:rsidP="00CB2F80">
      <w:pPr>
        <w:snapToGrid w:val="0"/>
        <w:spacing w:line="420" w:lineRule="exact"/>
        <w:ind w:firstLineChars="200" w:firstLine="562"/>
        <w:rPr>
          <w:rFonts w:asciiTheme="majorEastAsia" w:eastAsiaTheme="majorEastAsia" w:hAnsiTheme="majorEastAsia"/>
          <w:b/>
          <w:kern w:val="15"/>
          <w:position w:val="2"/>
          <w:sz w:val="28"/>
          <w:szCs w:val="28"/>
        </w:rPr>
      </w:pPr>
      <w:r w:rsidRPr="00CB2F80">
        <w:rPr>
          <w:rFonts w:asciiTheme="majorEastAsia" w:eastAsiaTheme="majorEastAsia" w:hAnsiTheme="majorEastAsia" w:hint="eastAsia"/>
          <w:b/>
          <w:kern w:val="15"/>
          <w:position w:val="2"/>
          <w:sz w:val="28"/>
          <w:szCs w:val="28"/>
        </w:rPr>
        <w:t>七、附件</w:t>
      </w:r>
    </w:p>
    <w:p w14:paraId="5A3CFF33" w14:textId="77777777" w:rsidR="00DD7F83" w:rsidRPr="00CB2F80" w:rsidRDefault="00F750A5" w:rsidP="00CB2F80">
      <w:pPr>
        <w:snapToGrid w:val="0"/>
        <w:spacing w:line="42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单一来源专家认证表。</w:t>
      </w:r>
    </w:p>
    <w:p w14:paraId="0DE8F489" w14:textId="77777777" w:rsidR="00DD7F83" w:rsidRPr="00CB2F80" w:rsidRDefault="00F750A5" w:rsidP="00CB2F80">
      <w:pPr>
        <w:snapToGrid w:val="0"/>
        <w:spacing w:line="420" w:lineRule="exact"/>
        <w:ind w:firstLineChars="200" w:firstLine="560"/>
        <w:rPr>
          <w:rFonts w:asciiTheme="majorEastAsia" w:eastAsiaTheme="majorEastAsia" w:hAnsiTheme="majorEastAsia" w:cs="Tahoma"/>
          <w:kern w:val="0"/>
          <w:sz w:val="28"/>
          <w:szCs w:val="28"/>
        </w:rPr>
      </w:pPr>
      <w:r w:rsidRPr="00CB2F80">
        <w:rPr>
          <w:rFonts w:asciiTheme="majorEastAsia" w:eastAsiaTheme="majorEastAsia" w:hAnsiTheme="majorEastAsia" w:hint="eastAsia"/>
          <w:kern w:val="15"/>
          <w:position w:val="2"/>
          <w:sz w:val="28"/>
          <w:szCs w:val="28"/>
        </w:rPr>
        <w:t> </w:t>
      </w:r>
      <w:r w:rsidRPr="00CB2F80">
        <w:rPr>
          <w:rFonts w:asciiTheme="majorEastAsia" w:eastAsiaTheme="majorEastAsia" w:hAnsiTheme="majorEastAsia" w:cs="Tahoma" w:hint="eastAsia"/>
          <w:kern w:val="0"/>
          <w:sz w:val="28"/>
          <w:szCs w:val="28"/>
        </w:rPr>
        <w:t>        </w:t>
      </w:r>
    </w:p>
    <w:p w14:paraId="7BD9FD53" w14:textId="77777777" w:rsidR="00DD7F83" w:rsidRPr="00CB2F80" w:rsidRDefault="00DD7F83" w:rsidP="00CB2F80">
      <w:pPr>
        <w:spacing w:line="420" w:lineRule="exact"/>
        <w:ind w:firstLineChars="300" w:firstLine="840"/>
        <w:rPr>
          <w:rFonts w:asciiTheme="majorEastAsia" w:eastAsiaTheme="majorEastAsia" w:hAnsiTheme="majorEastAsia"/>
          <w:sz w:val="28"/>
          <w:szCs w:val="28"/>
        </w:rPr>
      </w:pPr>
    </w:p>
    <w:p w14:paraId="1C28A213" w14:textId="77777777" w:rsidR="00DD7F83" w:rsidRPr="00CB2F80" w:rsidRDefault="00F750A5">
      <w:pPr>
        <w:pageBreakBefore/>
        <w:spacing w:line="440" w:lineRule="exact"/>
        <w:jc w:val="center"/>
        <w:outlineLvl w:val="0"/>
        <w:rPr>
          <w:rFonts w:asciiTheme="majorEastAsia" w:eastAsiaTheme="majorEastAsia" w:hAnsiTheme="majorEastAsia"/>
          <w:sz w:val="28"/>
          <w:szCs w:val="28"/>
        </w:rPr>
      </w:pPr>
      <w:bookmarkStart w:id="6" w:name="_Toc1950"/>
      <w:r w:rsidRPr="00CB2F80">
        <w:rPr>
          <w:rFonts w:asciiTheme="majorEastAsia" w:eastAsiaTheme="majorEastAsia" w:hAnsiTheme="majorEastAsia" w:hint="eastAsia"/>
          <w:sz w:val="28"/>
          <w:szCs w:val="28"/>
        </w:rPr>
        <w:lastRenderedPageBreak/>
        <w:t>第二章</w:t>
      </w:r>
      <w:r w:rsidRPr="00CB2F80">
        <w:rPr>
          <w:rFonts w:asciiTheme="majorEastAsia" w:eastAsiaTheme="majorEastAsia" w:hAnsiTheme="majorEastAsia" w:hint="eastAsia"/>
          <w:sz w:val="28"/>
          <w:szCs w:val="28"/>
        </w:rPr>
        <w:t xml:space="preserve">   </w:t>
      </w:r>
      <w:r w:rsidRPr="00CB2F80">
        <w:rPr>
          <w:rFonts w:asciiTheme="majorEastAsia" w:eastAsiaTheme="majorEastAsia" w:hAnsiTheme="majorEastAsia" w:hint="eastAsia"/>
          <w:sz w:val="28"/>
          <w:szCs w:val="28"/>
        </w:rPr>
        <w:t>投标人须知</w:t>
      </w:r>
      <w:bookmarkEnd w:id="5"/>
      <w:bookmarkEnd w:id="6"/>
    </w:p>
    <w:p w14:paraId="241321E0" w14:textId="77777777" w:rsidR="00DD7F83" w:rsidRPr="00CB2F80" w:rsidRDefault="00DD7F83" w:rsidP="00CB2F80">
      <w:pPr>
        <w:snapToGrid w:val="0"/>
        <w:spacing w:line="440" w:lineRule="exact"/>
        <w:ind w:firstLineChars="200" w:firstLine="560"/>
        <w:rPr>
          <w:rFonts w:asciiTheme="majorEastAsia" w:eastAsiaTheme="majorEastAsia" w:hAnsiTheme="majorEastAsia"/>
          <w:kern w:val="15"/>
          <w:position w:val="2"/>
          <w:sz w:val="28"/>
          <w:szCs w:val="28"/>
        </w:rPr>
      </w:pPr>
      <w:bookmarkStart w:id="7" w:name="_Toc47629327"/>
      <w:bookmarkStart w:id="8" w:name="_Toc47629330"/>
    </w:p>
    <w:p w14:paraId="0F1F16D1" w14:textId="77777777" w:rsidR="00DD7F83" w:rsidRPr="00CB2F80" w:rsidRDefault="00F750A5" w:rsidP="00CB2F80">
      <w:pPr>
        <w:snapToGrid w:val="0"/>
        <w:spacing w:line="44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一、投标人一旦决定参加投标，即被认为接受了本招标文件的规定和约束，并视为自招标公告发布之日起已经知道或应当知道自身权益是否受到了损害。</w:t>
      </w:r>
    </w:p>
    <w:p w14:paraId="3CF6FDB5" w14:textId="77777777" w:rsidR="00DD7F83" w:rsidRPr="00CB2F80" w:rsidRDefault="00F750A5" w:rsidP="00CB2F80">
      <w:pPr>
        <w:snapToGrid w:val="0"/>
        <w:spacing w:line="44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二、对本招标文件有疑问的，可在</w:t>
      </w:r>
      <w:r w:rsidRPr="00CB2F80">
        <w:rPr>
          <w:rFonts w:asciiTheme="majorEastAsia" w:eastAsiaTheme="majorEastAsia" w:hAnsiTheme="majorEastAsia" w:hint="eastAsia"/>
          <w:kern w:val="15"/>
          <w:position w:val="2"/>
          <w:sz w:val="28"/>
          <w:szCs w:val="28"/>
        </w:rPr>
        <w:t>2025</w:t>
      </w:r>
      <w:r w:rsidRPr="00CB2F80">
        <w:rPr>
          <w:rFonts w:asciiTheme="majorEastAsia" w:eastAsiaTheme="majorEastAsia" w:hAnsiTheme="majorEastAsia" w:hint="eastAsia"/>
          <w:kern w:val="15"/>
          <w:position w:val="2"/>
          <w:sz w:val="28"/>
          <w:szCs w:val="28"/>
        </w:rPr>
        <w:t>年</w:t>
      </w:r>
      <w:r w:rsidRPr="00CB2F80">
        <w:rPr>
          <w:rFonts w:asciiTheme="majorEastAsia" w:eastAsiaTheme="majorEastAsia" w:hAnsiTheme="majorEastAsia" w:hint="eastAsia"/>
          <w:kern w:val="15"/>
          <w:position w:val="2"/>
          <w:sz w:val="28"/>
          <w:szCs w:val="28"/>
        </w:rPr>
        <w:t>10</w:t>
      </w:r>
      <w:r w:rsidRPr="00CB2F80">
        <w:rPr>
          <w:rFonts w:asciiTheme="majorEastAsia" w:eastAsiaTheme="majorEastAsia" w:hAnsiTheme="majorEastAsia" w:hint="eastAsia"/>
          <w:kern w:val="15"/>
          <w:position w:val="2"/>
          <w:sz w:val="28"/>
          <w:szCs w:val="28"/>
        </w:rPr>
        <w:t>月</w:t>
      </w:r>
      <w:r w:rsidRPr="00CB2F80">
        <w:rPr>
          <w:rFonts w:asciiTheme="majorEastAsia" w:eastAsiaTheme="majorEastAsia" w:hAnsiTheme="majorEastAsia" w:hint="eastAsia"/>
          <w:kern w:val="15"/>
          <w:position w:val="2"/>
          <w:sz w:val="28"/>
          <w:szCs w:val="28"/>
        </w:rPr>
        <w:t>17</w:t>
      </w:r>
      <w:r w:rsidRPr="00CB2F80">
        <w:rPr>
          <w:rFonts w:asciiTheme="majorEastAsia" w:eastAsiaTheme="majorEastAsia" w:hAnsiTheme="majorEastAsia" w:hint="eastAsia"/>
          <w:kern w:val="15"/>
          <w:position w:val="2"/>
          <w:sz w:val="28"/>
          <w:szCs w:val="28"/>
        </w:rPr>
        <w:t>日</w:t>
      </w:r>
      <w:r w:rsidRPr="00CB2F80">
        <w:rPr>
          <w:rFonts w:asciiTheme="majorEastAsia" w:eastAsiaTheme="majorEastAsia" w:hAnsiTheme="majorEastAsia" w:hint="eastAsia"/>
          <w:kern w:val="15"/>
          <w:position w:val="2"/>
          <w:sz w:val="28"/>
          <w:szCs w:val="28"/>
        </w:rPr>
        <w:t>10</w:t>
      </w:r>
      <w:r w:rsidRPr="00CB2F80">
        <w:rPr>
          <w:rFonts w:asciiTheme="majorEastAsia" w:eastAsiaTheme="majorEastAsia" w:hAnsiTheme="majorEastAsia" w:hint="eastAsia"/>
          <w:kern w:val="15"/>
          <w:position w:val="2"/>
          <w:sz w:val="28"/>
          <w:szCs w:val="28"/>
        </w:rPr>
        <w:t>时前提出。</w:t>
      </w:r>
    </w:p>
    <w:p w14:paraId="2E747576" w14:textId="77777777" w:rsidR="00DD7F83" w:rsidRPr="00CB2F80" w:rsidRDefault="00F750A5" w:rsidP="00CB2F80">
      <w:pPr>
        <w:snapToGrid w:val="0"/>
        <w:spacing w:line="440" w:lineRule="exact"/>
        <w:ind w:firstLineChars="200" w:firstLine="560"/>
        <w:rPr>
          <w:rFonts w:asciiTheme="majorEastAsia" w:eastAsiaTheme="majorEastAsia" w:hAnsiTheme="majorEastAsia"/>
          <w:kern w:val="15"/>
          <w:position w:val="2"/>
          <w:sz w:val="28"/>
          <w:szCs w:val="28"/>
        </w:rPr>
      </w:pPr>
      <w:bookmarkStart w:id="9" w:name="_Toc8160"/>
      <w:r w:rsidRPr="00CB2F80">
        <w:rPr>
          <w:rFonts w:asciiTheme="majorEastAsia" w:eastAsiaTheme="majorEastAsia" w:hAnsiTheme="majorEastAsia" w:hint="eastAsia"/>
          <w:kern w:val="15"/>
          <w:position w:val="2"/>
          <w:sz w:val="28"/>
          <w:szCs w:val="28"/>
        </w:rPr>
        <w:t>三、投标要求：投标人须按招标文件的要求进行响应，投标文件一式三份。投标文件至少应包括：法定代表人授权书、报价单及有关承诺、说明、投标人营业执照以及单一来源采购文件中要求的相关材料等。报价单及有关承诺、说明须按要求进行盖章签字。</w:t>
      </w:r>
    </w:p>
    <w:p w14:paraId="0C99E7FE" w14:textId="77777777" w:rsidR="00DD7F83" w:rsidRPr="00CB2F80" w:rsidRDefault="00F750A5" w:rsidP="00CB2F80">
      <w:pPr>
        <w:snapToGrid w:val="0"/>
        <w:spacing w:line="44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四、成交服务商的确定：谈判评标小组将对响应的投标文件进行谈判。谈判小组将依据法律法规和采购文件的规定</w:t>
      </w:r>
      <w:r w:rsidRPr="00CB2F80">
        <w:rPr>
          <w:rFonts w:asciiTheme="majorEastAsia" w:eastAsiaTheme="majorEastAsia" w:hAnsiTheme="majorEastAsia" w:hint="eastAsia"/>
          <w:kern w:val="15"/>
          <w:position w:val="2"/>
          <w:sz w:val="28"/>
          <w:szCs w:val="28"/>
        </w:rPr>
        <w:t>,</w:t>
      </w:r>
      <w:r w:rsidRPr="00CB2F80">
        <w:rPr>
          <w:rFonts w:asciiTheme="majorEastAsia" w:eastAsiaTheme="majorEastAsia" w:hAnsiTheme="majorEastAsia" w:hint="eastAsia"/>
          <w:kern w:val="15"/>
          <w:position w:val="2"/>
          <w:sz w:val="28"/>
          <w:szCs w:val="28"/>
        </w:rPr>
        <w:t>对投标人投标（谈判响应）文件进行资格性检查和符合性检查</w:t>
      </w:r>
      <w:r w:rsidRPr="00CB2F80">
        <w:rPr>
          <w:rFonts w:asciiTheme="majorEastAsia" w:eastAsiaTheme="majorEastAsia" w:hAnsiTheme="majorEastAsia" w:hint="eastAsia"/>
          <w:kern w:val="15"/>
          <w:position w:val="2"/>
          <w:sz w:val="28"/>
          <w:szCs w:val="28"/>
        </w:rPr>
        <w:t>,</w:t>
      </w:r>
      <w:r w:rsidRPr="00CB2F80">
        <w:rPr>
          <w:rFonts w:asciiTheme="majorEastAsia" w:eastAsiaTheme="majorEastAsia" w:hAnsiTheme="majorEastAsia" w:hint="eastAsia"/>
          <w:kern w:val="15"/>
          <w:position w:val="2"/>
          <w:sz w:val="28"/>
          <w:szCs w:val="28"/>
        </w:rPr>
        <w:t>以确定是否符合参加谈判的资格和实质性响应采购文件的要求。谈判小组将审查投标文件是否对招标文件做出了</w:t>
      </w:r>
      <w:r w:rsidRPr="00CB2F80">
        <w:rPr>
          <w:rFonts w:asciiTheme="majorEastAsia" w:eastAsiaTheme="majorEastAsia" w:hAnsiTheme="majorEastAsia" w:hint="eastAsia"/>
          <w:kern w:val="15"/>
          <w:position w:val="2"/>
          <w:sz w:val="28"/>
          <w:szCs w:val="28"/>
        </w:rPr>
        <w:t>实质性响应而没有重大偏离。重大偏离的认定需经过谈判小组三分之二及以上成员的认定。除非招标文件中有明确规定，谈判小组决定谈判响应文件的</w:t>
      </w:r>
      <w:proofErr w:type="gramStart"/>
      <w:r w:rsidRPr="00CB2F80">
        <w:rPr>
          <w:rFonts w:asciiTheme="majorEastAsia" w:eastAsiaTheme="majorEastAsia" w:hAnsiTheme="majorEastAsia" w:hint="eastAsia"/>
          <w:kern w:val="15"/>
          <w:position w:val="2"/>
          <w:sz w:val="28"/>
          <w:szCs w:val="28"/>
        </w:rPr>
        <w:t>响应性只根据</w:t>
      </w:r>
      <w:proofErr w:type="gramEnd"/>
      <w:r w:rsidRPr="00CB2F80">
        <w:rPr>
          <w:rFonts w:asciiTheme="majorEastAsia" w:eastAsiaTheme="majorEastAsia" w:hAnsiTheme="majorEastAsia" w:hint="eastAsia"/>
          <w:kern w:val="15"/>
          <w:position w:val="2"/>
          <w:sz w:val="28"/>
          <w:szCs w:val="28"/>
        </w:rPr>
        <w:t>投标文件本身的内容，而不寻求外部的证据。</w:t>
      </w:r>
    </w:p>
    <w:p w14:paraId="4089E625" w14:textId="77777777" w:rsidR="00DD7F83" w:rsidRPr="00CB2F80" w:rsidRDefault="00F750A5" w:rsidP="00CB2F80">
      <w:pPr>
        <w:snapToGrid w:val="0"/>
        <w:spacing w:line="44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五、如由于采购需求中对该采购项目要求描述不详细，请投标人在投标时补充说明，如不作明确说明，评审小组或采购方可认定其所报方案为可能存在情况的最高标准或按有利于使用方的原则确定。</w:t>
      </w:r>
    </w:p>
    <w:p w14:paraId="67CDA511" w14:textId="77777777" w:rsidR="00DD7F83" w:rsidRPr="00CB2F80" w:rsidRDefault="00F750A5" w:rsidP="00CB2F80">
      <w:pPr>
        <w:snapToGrid w:val="0"/>
        <w:spacing w:line="44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六、</w:t>
      </w:r>
      <w:r w:rsidRPr="00CB2F80">
        <w:rPr>
          <w:rFonts w:asciiTheme="majorEastAsia" w:eastAsiaTheme="majorEastAsia" w:hAnsiTheme="majorEastAsia"/>
          <w:kern w:val="15"/>
          <w:position w:val="2"/>
          <w:sz w:val="28"/>
          <w:szCs w:val="28"/>
        </w:rPr>
        <w:t>投标报价</w:t>
      </w:r>
      <w:r w:rsidRPr="00CB2F80">
        <w:rPr>
          <w:rFonts w:asciiTheme="majorEastAsia" w:eastAsiaTheme="majorEastAsia" w:hAnsiTheme="majorEastAsia" w:hint="eastAsia"/>
          <w:kern w:val="15"/>
          <w:position w:val="2"/>
          <w:sz w:val="28"/>
          <w:szCs w:val="28"/>
        </w:rPr>
        <w:t>，应分三次报价，</w:t>
      </w:r>
      <w:r w:rsidRPr="00CB2F80">
        <w:rPr>
          <w:rFonts w:asciiTheme="majorEastAsia" w:eastAsiaTheme="majorEastAsia" w:hAnsiTheme="majorEastAsia"/>
          <w:kern w:val="15"/>
          <w:position w:val="2"/>
          <w:sz w:val="28"/>
          <w:szCs w:val="28"/>
        </w:rPr>
        <w:t>后面的报价要低于前面的报价，且每次报价总价都不得超过最高限价，否则无效。</w:t>
      </w:r>
    </w:p>
    <w:p w14:paraId="7524F2F9" w14:textId="77777777" w:rsidR="00DD7F83" w:rsidRPr="00CB2F80" w:rsidRDefault="00F750A5" w:rsidP="00CB2F80">
      <w:pPr>
        <w:snapToGrid w:val="0"/>
        <w:spacing w:line="44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七、投标人必须按照采购文件的要求提供有关资信证明文件材料，作为投标文件的一部分，以证明其有资格进行投标和有能力履行合同。</w:t>
      </w:r>
    </w:p>
    <w:p w14:paraId="0671F86A" w14:textId="77777777" w:rsidR="00DD7F83" w:rsidRPr="00CB2F80" w:rsidRDefault="00F750A5" w:rsidP="00CB2F80">
      <w:pPr>
        <w:snapToGrid w:val="0"/>
        <w:spacing w:line="440" w:lineRule="exact"/>
        <w:ind w:firstLineChars="200" w:firstLine="560"/>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八、未尽事宜，按照单一来源采购文件执行。</w:t>
      </w:r>
    </w:p>
    <w:p w14:paraId="54D7951B" w14:textId="77777777" w:rsidR="00DD7F83" w:rsidRPr="00CB2F80" w:rsidRDefault="00F750A5">
      <w:pPr>
        <w:pageBreakBefore/>
        <w:spacing w:line="440" w:lineRule="exact"/>
        <w:jc w:val="center"/>
        <w:outlineLvl w:val="0"/>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lastRenderedPageBreak/>
        <w:t>第三章</w:t>
      </w:r>
      <w:r w:rsidRPr="00CB2F80">
        <w:rPr>
          <w:rFonts w:asciiTheme="majorEastAsia" w:eastAsiaTheme="majorEastAsia" w:hAnsiTheme="majorEastAsia" w:hint="eastAsia"/>
          <w:sz w:val="28"/>
          <w:szCs w:val="28"/>
        </w:rPr>
        <w:t xml:space="preserve">  </w:t>
      </w:r>
      <w:r w:rsidRPr="00CB2F80">
        <w:rPr>
          <w:rFonts w:asciiTheme="majorEastAsia" w:eastAsiaTheme="majorEastAsia" w:hAnsiTheme="majorEastAsia" w:hint="eastAsia"/>
          <w:sz w:val="28"/>
          <w:szCs w:val="28"/>
        </w:rPr>
        <w:t>合同条款及格式</w:t>
      </w:r>
      <w:bookmarkEnd w:id="7"/>
      <w:bookmarkEnd w:id="9"/>
    </w:p>
    <w:p w14:paraId="690AC364" w14:textId="77777777" w:rsidR="00DD7F83" w:rsidRPr="00CB2F80" w:rsidRDefault="00DD7F83" w:rsidP="00CB2F80">
      <w:pPr>
        <w:spacing w:line="440" w:lineRule="exact"/>
        <w:ind w:firstLineChars="200" w:firstLine="560"/>
        <w:rPr>
          <w:rFonts w:asciiTheme="majorEastAsia" w:eastAsiaTheme="majorEastAsia" w:hAnsiTheme="majorEastAsia"/>
          <w:bCs/>
          <w:sz w:val="28"/>
          <w:szCs w:val="28"/>
        </w:rPr>
      </w:pPr>
    </w:p>
    <w:p w14:paraId="3902A61F" w14:textId="77777777" w:rsidR="00DD7F83" w:rsidRPr="00CB2F80" w:rsidRDefault="00F750A5" w:rsidP="00CB2F80">
      <w:pPr>
        <w:autoSpaceDE w:val="0"/>
        <w:autoSpaceDN w:val="0"/>
        <w:adjustRightInd w:val="0"/>
        <w:spacing w:line="440" w:lineRule="exact"/>
        <w:ind w:firstLineChars="200" w:firstLine="560"/>
        <w:rPr>
          <w:rFonts w:asciiTheme="majorEastAsia" w:eastAsiaTheme="majorEastAsia" w:hAnsiTheme="majorEastAsia" w:cs="宋体"/>
          <w:sz w:val="28"/>
          <w:szCs w:val="28"/>
          <w:lang w:val="zh-CN"/>
        </w:rPr>
      </w:pPr>
      <w:r w:rsidRPr="00CB2F80">
        <w:rPr>
          <w:rFonts w:asciiTheme="majorEastAsia" w:eastAsiaTheme="majorEastAsia" w:hAnsiTheme="majorEastAsia" w:cs="宋体" w:hint="eastAsia"/>
          <w:sz w:val="28"/>
          <w:szCs w:val="28"/>
          <w:lang w:val="zh-CN"/>
        </w:rPr>
        <w:t>以下为中标后</w:t>
      </w:r>
      <w:proofErr w:type="gramStart"/>
      <w:r w:rsidRPr="00CB2F80">
        <w:rPr>
          <w:rFonts w:asciiTheme="majorEastAsia" w:eastAsiaTheme="majorEastAsia" w:hAnsiTheme="majorEastAsia" w:cs="宋体" w:hint="eastAsia"/>
          <w:sz w:val="28"/>
          <w:szCs w:val="28"/>
          <w:lang w:val="zh-CN"/>
        </w:rPr>
        <w:t>签定</w:t>
      </w:r>
      <w:proofErr w:type="gramEnd"/>
      <w:r w:rsidRPr="00CB2F80">
        <w:rPr>
          <w:rFonts w:asciiTheme="majorEastAsia" w:eastAsiaTheme="majorEastAsia" w:hAnsiTheme="majorEastAsia" w:cs="宋体" w:hint="eastAsia"/>
          <w:sz w:val="28"/>
          <w:szCs w:val="28"/>
          <w:lang w:val="zh-CN"/>
        </w:rPr>
        <w:t>本项目合同的通用条款，中标服务商不得提出实质性的修改，关于专用条款将由采购人与中标服务商结合本项目具体情况协商后签订。</w:t>
      </w:r>
    </w:p>
    <w:p w14:paraId="09503FAD" w14:textId="77777777" w:rsidR="00DD7F83" w:rsidRPr="00CB2F80" w:rsidRDefault="00DD7F83">
      <w:pPr>
        <w:autoSpaceDE w:val="0"/>
        <w:autoSpaceDN w:val="0"/>
        <w:adjustRightInd w:val="0"/>
        <w:spacing w:line="440" w:lineRule="exact"/>
        <w:jc w:val="center"/>
        <w:rPr>
          <w:rFonts w:asciiTheme="majorEastAsia" w:eastAsiaTheme="majorEastAsia" w:hAnsiTheme="majorEastAsia" w:cs="宋体"/>
          <w:b/>
          <w:bCs/>
          <w:sz w:val="28"/>
          <w:szCs w:val="28"/>
          <w:lang w:val="zh-CN"/>
        </w:rPr>
      </w:pPr>
    </w:p>
    <w:p w14:paraId="68B96629" w14:textId="77777777" w:rsidR="00DD7F83" w:rsidRPr="00CB2F80" w:rsidRDefault="00DD7F83">
      <w:pPr>
        <w:rPr>
          <w:rFonts w:asciiTheme="majorEastAsia" w:eastAsiaTheme="majorEastAsia" w:hAnsiTheme="majorEastAsia"/>
          <w:sz w:val="28"/>
          <w:szCs w:val="28"/>
        </w:rPr>
      </w:pPr>
    </w:p>
    <w:p w14:paraId="4417695A" w14:textId="77777777" w:rsidR="00DD7F83" w:rsidRPr="00CB2F80" w:rsidRDefault="00DD7F83">
      <w:pPr>
        <w:rPr>
          <w:rFonts w:asciiTheme="majorEastAsia" w:eastAsiaTheme="majorEastAsia" w:hAnsiTheme="majorEastAsia"/>
          <w:sz w:val="28"/>
          <w:szCs w:val="28"/>
        </w:rPr>
      </w:pPr>
    </w:p>
    <w:p w14:paraId="079136CF" w14:textId="77777777" w:rsidR="00DD7F83" w:rsidRPr="00CB2F80" w:rsidRDefault="00F750A5">
      <w:pPr>
        <w:jc w:val="center"/>
        <w:rPr>
          <w:rFonts w:asciiTheme="majorEastAsia" w:eastAsiaTheme="majorEastAsia" w:hAnsiTheme="majorEastAsia"/>
          <w:b/>
          <w:sz w:val="28"/>
          <w:szCs w:val="28"/>
        </w:rPr>
      </w:pPr>
      <w:r w:rsidRPr="00CB2F80">
        <w:rPr>
          <w:rFonts w:asciiTheme="majorEastAsia" w:eastAsiaTheme="majorEastAsia" w:hAnsiTheme="majorEastAsia" w:hint="eastAsia"/>
          <w:b/>
          <w:sz w:val="28"/>
          <w:szCs w:val="28"/>
        </w:rPr>
        <w:t>盐城幼儿师范高等专科学校</w:t>
      </w:r>
    </w:p>
    <w:p w14:paraId="0DF5D3F3" w14:textId="77777777" w:rsidR="00DD7F83" w:rsidRPr="00CB2F80" w:rsidRDefault="00F750A5">
      <w:pPr>
        <w:jc w:val="center"/>
        <w:rPr>
          <w:rFonts w:asciiTheme="majorEastAsia" w:eastAsiaTheme="majorEastAsia" w:hAnsiTheme="majorEastAsia"/>
          <w:b/>
          <w:sz w:val="28"/>
          <w:szCs w:val="28"/>
        </w:rPr>
      </w:pPr>
      <w:r w:rsidRPr="00CB2F80">
        <w:rPr>
          <w:rFonts w:asciiTheme="majorEastAsia" w:eastAsiaTheme="majorEastAsia" w:hAnsiTheme="majorEastAsia" w:hint="eastAsia"/>
          <w:b/>
          <w:sz w:val="28"/>
          <w:szCs w:val="28"/>
        </w:rPr>
        <w:t>定制公交合同</w:t>
      </w:r>
    </w:p>
    <w:p w14:paraId="76739394" w14:textId="77777777" w:rsidR="00DD7F83" w:rsidRPr="00CB2F80" w:rsidRDefault="00DD7F83" w:rsidP="00CB2F80">
      <w:pPr>
        <w:snapToGrid w:val="0"/>
        <w:spacing w:line="600" w:lineRule="exact"/>
        <w:ind w:firstLineChars="395" w:firstLine="1110"/>
        <w:outlineLvl w:val="0"/>
        <w:rPr>
          <w:rFonts w:asciiTheme="majorEastAsia" w:eastAsiaTheme="majorEastAsia" w:hAnsiTheme="majorEastAsia" w:cs="宋体"/>
          <w:b/>
          <w:bCs/>
          <w:kern w:val="0"/>
          <w:sz w:val="28"/>
          <w:szCs w:val="28"/>
        </w:rPr>
      </w:pPr>
    </w:p>
    <w:p w14:paraId="4C1056B1" w14:textId="77777777" w:rsidR="00DD7F83" w:rsidRPr="00CB2F80" w:rsidRDefault="00F750A5" w:rsidP="00CB2F80">
      <w:pPr>
        <w:snapToGrid w:val="0"/>
        <w:spacing w:line="600" w:lineRule="exact"/>
        <w:ind w:firstLineChars="395" w:firstLine="1110"/>
        <w:outlineLvl w:val="0"/>
        <w:rPr>
          <w:rFonts w:asciiTheme="majorEastAsia" w:eastAsiaTheme="majorEastAsia" w:hAnsiTheme="majorEastAsia" w:cs="宋体"/>
          <w:b/>
          <w:bCs/>
          <w:kern w:val="0"/>
          <w:sz w:val="28"/>
          <w:szCs w:val="28"/>
        </w:rPr>
      </w:pPr>
      <w:proofErr w:type="spellStart"/>
      <w:r w:rsidRPr="00CB2F80">
        <w:rPr>
          <w:rFonts w:asciiTheme="majorEastAsia" w:eastAsiaTheme="majorEastAsia" w:hAnsiTheme="majorEastAsia" w:cs="宋体" w:hint="eastAsia"/>
          <w:b/>
          <w:bCs/>
          <w:kern w:val="0"/>
          <w:sz w:val="28"/>
          <w:szCs w:val="28"/>
        </w:rPr>
        <w:t>甲方：盐城幼儿师范高等专科学校</w:t>
      </w:r>
      <w:proofErr w:type="spellEnd"/>
    </w:p>
    <w:p w14:paraId="233DB923" w14:textId="77777777" w:rsidR="00DD7F83" w:rsidRPr="00CB2F80" w:rsidRDefault="00F750A5" w:rsidP="00CB2F80">
      <w:pPr>
        <w:snapToGrid w:val="0"/>
        <w:spacing w:line="600" w:lineRule="exact"/>
        <w:ind w:firstLineChars="395" w:firstLine="1110"/>
        <w:outlineLvl w:val="0"/>
        <w:rPr>
          <w:rFonts w:asciiTheme="majorEastAsia" w:eastAsiaTheme="majorEastAsia" w:hAnsiTheme="majorEastAsia" w:cs="宋体"/>
          <w:b/>
          <w:bCs/>
          <w:kern w:val="0"/>
          <w:sz w:val="28"/>
          <w:szCs w:val="28"/>
        </w:rPr>
      </w:pPr>
      <w:r w:rsidRPr="00CB2F80">
        <w:rPr>
          <w:rFonts w:asciiTheme="majorEastAsia" w:eastAsiaTheme="majorEastAsia" w:hAnsiTheme="majorEastAsia" w:cs="宋体" w:hint="eastAsia"/>
          <w:b/>
          <w:bCs/>
          <w:kern w:val="0"/>
          <w:sz w:val="28"/>
          <w:szCs w:val="28"/>
        </w:rPr>
        <w:t>地址：盐城市学海路</w:t>
      </w:r>
      <w:r w:rsidRPr="00CB2F80">
        <w:rPr>
          <w:rFonts w:asciiTheme="majorEastAsia" w:eastAsiaTheme="majorEastAsia" w:hAnsiTheme="majorEastAsia" w:cs="宋体" w:hint="eastAsia"/>
          <w:b/>
          <w:bCs/>
          <w:kern w:val="0"/>
          <w:sz w:val="28"/>
          <w:szCs w:val="28"/>
        </w:rPr>
        <w:t>28</w:t>
      </w:r>
      <w:r w:rsidRPr="00CB2F80">
        <w:rPr>
          <w:rFonts w:asciiTheme="majorEastAsia" w:eastAsiaTheme="majorEastAsia" w:hAnsiTheme="majorEastAsia" w:cs="宋体" w:hint="eastAsia"/>
          <w:b/>
          <w:bCs/>
          <w:kern w:val="0"/>
          <w:sz w:val="28"/>
          <w:szCs w:val="28"/>
        </w:rPr>
        <w:t>号</w:t>
      </w:r>
    </w:p>
    <w:p w14:paraId="47E0D2D3" w14:textId="77777777" w:rsidR="00DD7F83" w:rsidRPr="00CB2F80" w:rsidRDefault="00F750A5" w:rsidP="00CB2F80">
      <w:pPr>
        <w:snapToGrid w:val="0"/>
        <w:spacing w:line="600" w:lineRule="exact"/>
        <w:ind w:firstLineChars="395" w:firstLine="1110"/>
        <w:outlineLvl w:val="0"/>
        <w:rPr>
          <w:rFonts w:asciiTheme="majorEastAsia" w:eastAsiaTheme="majorEastAsia" w:hAnsiTheme="majorEastAsia" w:cs="宋体"/>
          <w:b/>
          <w:bCs/>
          <w:kern w:val="0"/>
          <w:sz w:val="28"/>
          <w:szCs w:val="28"/>
        </w:rPr>
      </w:pPr>
      <w:proofErr w:type="spellStart"/>
      <w:r w:rsidRPr="00CB2F80">
        <w:rPr>
          <w:rFonts w:asciiTheme="majorEastAsia" w:eastAsiaTheme="majorEastAsia" w:hAnsiTheme="majorEastAsia" w:cs="宋体" w:hint="eastAsia"/>
          <w:b/>
          <w:bCs/>
          <w:kern w:val="0"/>
          <w:sz w:val="28"/>
          <w:szCs w:val="28"/>
        </w:rPr>
        <w:t>联系人</w:t>
      </w:r>
      <w:proofErr w:type="spellEnd"/>
      <w:r w:rsidRPr="00CB2F80">
        <w:rPr>
          <w:rFonts w:asciiTheme="majorEastAsia" w:eastAsiaTheme="majorEastAsia" w:hAnsiTheme="majorEastAsia" w:cs="宋体" w:hint="eastAsia"/>
          <w:b/>
          <w:bCs/>
          <w:kern w:val="0"/>
          <w:sz w:val="28"/>
          <w:szCs w:val="28"/>
        </w:rPr>
        <w:t>：</w:t>
      </w:r>
      <w:r w:rsidRPr="00CB2F80">
        <w:rPr>
          <w:rFonts w:asciiTheme="majorEastAsia" w:eastAsiaTheme="majorEastAsia" w:hAnsiTheme="majorEastAsia" w:cs="宋体" w:hint="eastAsia"/>
          <w:b/>
          <w:bCs/>
          <w:kern w:val="0"/>
          <w:sz w:val="28"/>
          <w:szCs w:val="28"/>
        </w:rPr>
        <w:t>徐</w:t>
      </w:r>
      <w:proofErr w:type="spellStart"/>
      <w:r w:rsidRPr="00CB2F80">
        <w:rPr>
          <w:rFonts w:asciiTheme="majorEastAsia" w:eastAsiaTheme="majorEastAsia" w:hAnsiTheme="majorEastAsia" w:cs="宋体" w:hint="eastAsia"/>
          <w:b/>
          <w:bCs/>
          <w:kern w:val="0"/>
          <w:sz w:val="28"/>
          <w:szCs w:val="28"/>
        </w:rPr>
        <w:t>方向</w:t>
      </w:r>
      <w:proofErr w:type="spellEnd"/>
    </w:p>
    <w:p w14:paraId="3C69B6D6" w14:textId="77777777" w:rsidR="00DD7F83" w:rsidRPr="00CB2F80" w:rsidRDefault="00F750A5" w:rsidP="00CB2F80">
      <w:pPr>
        <w:snapToGrid w:val="0"/>
        <w:spacing w:line="600" w:lineRule="exact"/>
        <w:ind w:firstLineChars="395" w:firstLine="1110"/>
        <w:outlineLvl w:val="0"/>
        <w:rPr>
          <w:rFonts w:asciiTheme="majorEastAsia" w:eastAsiaTheme="majorEastAsia" w:hAnsiTheme="majorEastAsia" w:cs="宋体"/>
          <w:b/>
          <w:bCs/>
          <w:kern w:val="0"/>
          <w:sz w:val="28"/>
          <w:szCs w:val="28"/>
        </w:rPr>
      </w:pPr>
      <w:r w:rsidRPr="00CB2F80">
        <w:rPr>
          <w:rFonts w:asciiTheme="majorEastAsia" w:eastAsiaTheme="majorEastAsia" w:hAnsiTheme="majorEastAsia" w:cs="宋体" w:hint="eastAsia"/>
          <w:b/>
          <w:bCs/>
          <w:kern w:val="0"/>
          <w:sz w:val="28"/>
          <w:szCs w:val="28"/>
        </w:rPr>
        <w:t>电话：</w:t>
      </w:r>
      <w:r w:rsidRPr="00CB2F80">
        <w:rPr>
          <w:rFonts w:asciiTheme="majorEastAsia" w:eastAsiaTheme="majorEastAsia" w:hAnsiTheme="majorEastAsia" w:cs="宋体" w:hint="eastAsia"/>
          <w:b/>
          <w:bCs/>
          <w:kern w:val="0"/>
          <w:sz w:val="28"/>
          <w:szCs w:val="28"/>
        </w:rPr>
        <w:t>15365779</w:t>
      </w:r>
      <w:r w:rsidRPr="00CB2F80">
        <w:rPr>
          <w:rFonts w:asciiTheme="majorEastAsia" w:eastAsiaTheme="majorEastAsia" w:hAnsiTheme="majorEastAsia" w:cs="宋体" w:hint="eastAsia"/>
          <w:b/>
          <w:bCs/>
          <w:kern w:val="0"/>
          <w:sz w:val="28"/>
          <w:szCs w:val="28"/>
        </w:rPr>
        <w:t>790</w:t>
      </w:r>
    </w:p>
    <w:p w14:paraId="7F18136F" w14:textId="77777777" w:rsidR="00DD7F83" w:rsidRPr="00CB2F80" w:rsidRDefault="00DD7F83">
      <w:pPr>
        <w:snapToGrid w:val="0"/>
        <w:spacing w:line="600" w:lineRule="exact"/>
        <w:outlineLvl w:val="0"/>
        <w:rPr>
          <w:rFonts w:asciiTheme="majorEastAsia" w:eastAsiaTheme="majorEastAsia" w:hAnsiTheme="majorEastAsia" w:cs="宋体"/>
          <w:b/>
          <w:bCs/>
          <w:kern w:val="0"/>
          <w:sz w:val="28"/>
          <w:szCs w:val="28"/>
        </w:rPr>
      </w:pPr>
    </w:p>
    <w:p w14:paraId="5EB23961" w14:textId="77777777" w:rsidR="00DD7F83" w:rsidRPr="00CB2F80" w:rsidRDefault="00F750A5" w:rsidP="00CB2F80">
      <w:pPr>
        <w:snapToGrid w:val="0"/>
        <w:spacing w:line="600" w:lineRule="exact"/>
        <w:ind w:firstLineChars="395" w:firstLine="1110"/>
        <w:outlineLvl w:val="0"/>
        <w:rPr>
          <w:rFonts w:asciiTheme="majorEastAsia" w:eastAsiaTheme="majorEastAsia" w:hAnsiTheme="majorEastAsia" w:cs="宋体"/>
          <w:b/>
          <w:bCs/>
          <w:kern w:val="0"/>
          <w:sz w:val="28"/>
          <w:szCs w:val="28"/>
        </w:rPr>
      </w:pPr>
      <w:proofErr w:type="spellStart"/>
      <w:r w:rsidRPr="00CB2F80">
        <w:rPr>
          <w:rFonts w:asciiTheme="majorEastAsia" w:eastAsiaTheme="majorEastAsia" w:hAnsiTheme="majorEastAsia" w:cs="宋体" w:hint="eastAsia"/>
          <w:b/>
          <w:bCs/>
          <w:kern w:val="0"/>
          <w:sz w:val="28"/>
          <w:szCs w:val="28"/>
        </w:rPr>
        <w:t>乙方：盐城市公共交通有限公司</w:t>
      </w:r>
      <w:proofErr w:type="spellEnd"/>
    </w:p>
    <w:p w14:paraId="55A2B303" w14:textId="77777777" w:rsidR="00DD7F83" w:rsidRPr="00CB2F80" w:rsidRDefault="00F750A5" w:rsidP="00CB2F80">
      <w:pPr>
        <w:snapToGrid w:val="0"/>
        <w:spacing w:line="600" w:lineRule="exact"/>
        <w:ind w:firstLineChars="395" w:firstLine="1110"/>
        <w:outlineLvl w:val="0"/>
        <w:rPr>
          <w:rFonts w:asciiTheme="majorEastAsia" w:eastAsiaTheme="majorEastAsia" w:hAnsiTheme="majorEastAsia" w:cs="宋体"/>
          <w:b/>
          <w:bCs/>
          <w:kern w:val="0"/>
          <w:sz w:val="28"/>
          <w:szCs w:val="28"/>
        </w:rPr>
      </w:pPr>
      <w:r w:rsidRPr="00CB2F80">
        <w:rPr>
          <w:rFonts w:asciiTheme="majorEastAsia" w:eastAsiaTheme="majorEastAsia" w:hAnsiTheme="majorEastAsia" w:cs="宋体" w:hint="eastAsia"/>
          <w:b/>
          <w:bCs/>
          <w:kern w:val="0"/>
          <w:sz w:val="28"/>
          <w:szCs w:val="28"/>
        </w:rPr>
        <w:t>地址：蓝海路与尚义路交叉口向南</w:t>
      </w:r>
      <w:r w:rsidRPr="00CB2F80">
        <w:rPr>
          <w:rFonts w:asciiTheme="majorEastAsia" w:eastAsiaTheme="majorEastAsia" w:hAnsiTheme="majorEastAsia" w:cs="宋体" w:hint="eastAsia"/>
          <w:b/>
          <w:bCs/>
          <w:kern w:val="0"/>
          <w:sz w:val="28"/>
          <w:szCs w:val="28"/>
        </w:rPr>
        <w:t>280</w:t>
      </w:r>
      <w:r w:rsidRPr="00CB2F80">
        <w:rPr>
          <w:rFonts w:asciiTheme="majorEastAsia" w:eastAsiaTheme="majorEastAsia" w:hAnsiTheme="majorEastAsia" w:cs="宋体" w:hint="eastAsia"/>
          <w:b/>
          <w:bCs/>
          <w:kern w:val="0"/>
          <w:sz w:val="28"/>
          <w:szCs w:val="28"/>
        </w:rPr>
        <w:t>米</w:t>
      </w:r>
    </w:p>
    <w:p w14:paraId="7B826376" w14:textId="77777777" w:rsidR="00DD7F83" w:rsidRPr="00CB2F80" w:rsidRDefault="00F750A5" w:rsidP="00CB2F80">
      <w:pPr>
        <w:snapToGrid w:val="0"/>
        <w:spacing w:line="600" w:lineRule="exact"/>
        <w:ind w:firstLineChars="395" w:firstLine="1110"/>
        <w:outlineLvl w:val="0"/>
        <w:rPr>
          <w:rFonts w:asciiTheme="majorEastAsia" w:eastAsiaTheme="majorEastAsia" w:hAnsiTheme="majorEastAsia" w:cs="宋体"/>
          <w:b/>
          <w:bCs/>
          <w:kern w:val="0"/>
          <w:sz w:val="28"/>
          <w:szCs w:val="28"/>
        </w:rPr>
      </w:pPr>
      <w:proofErr w:type="spellStart"/>
      <w:r w:rsidRPr="00CB2F80">
        <w:rPr>
          <w:rFonts w:asciiTheme="majorEastAsia" w:eastAsiaTheme="majorEastAsia" w:hAnsiTheme="majorEastAsia" w:cs="宋体" w:hint="eastAsia"/>
          <w:b/>
          <w:bCs/>
          <w:kern w:val="0"/>
          <w:sz w:val="28"/>
          <w:szCs w:val="28"/>
        </w:rPr>
        <w:t>联系人：聂茹</w:t>
      </w:r>
      <w:proofErr w:type="spellEnd"/>
    </w:p>
    <w:p w14:paraId="33589E1D" w14:textId="77777777" w:rsidR="00DD7F83" w:rsidRPr="00CB2F80" w:rsidRDefault="00F750A5" w:rsidP="00CB2F80">
      <w:pPr>
        <w:snapToGrid w:val="0"/>
        <w:spacing w:line="600" w:lineRule="exact"/>
        <w:ind w:firstLineChars="395" w:firstLine="1110"/>
        <w:outlineLvl w:val="0"/>
        <w:rPr>
          <w:rFonts w:asciiTheme="majorEastAsia" w:eastAsiaTheme="majorEastAsia" w:hAnsiTheme="majorEastAsia" w:cs="宋体"/>
          <w:b/>
          <w:bCs/>
          <w:kern w:val="0"/>
          <w:sz w:val="28"/>
          <w:szCs w:val="28"/>
        </w:rPr>
      </w:pPr>
      <w:r w:rsidRPr="00CB2F80">
        <w:rPr>
          <w:rFonts w:asciiTheme="majorEastAsia" w:eastAsiaTheme="majorEastAsia" w:hAnsiTheme="majorEastAsia" w:cs="宋体" w:hint="eastAsia"/>
          <w:b/>
          <w:bCs/>
          <w:kern w:val="0"/>
          <w:sz w:val="28"/>
          <w:szCs w:val="28"/>
        </w:rPr>
        <w:t>电话：</w:t>
      </w:r>
      <w:r w:rsidRPr="00CB2F80">
        <w:rPr>
          <w:rFonts w:asciiTheme="majorEastAsia" w:eastAsiaTheme="majorEastAsia" w:hAnsiTheme="majorEastAsia" w:cs="宋体" w:hint="eastAsia"/>
          <w:b/>
          <w:bCs/>
          <w:kern w:val="0"/>
          <w:sz w:val="28"/>
          <w:szCs w:val="28"/>
        </w:rPr>
        <w:t>18961971306</w:t>
      </w:r>
    </w:p>
    <w:p w14:paraId="7D188527" w14:textId="77777777" w:rsidR="00DD7F83" w:rsidRPr="00CB2F80" w:rsidRDefault="00DD7F83">
      <w:pPr>
        <w:rPr>
          <w:rFonts w:asciiTheme="majorEastAsia" w:eastAsiaTheme="majorEastAsia" w:hAnsiTheme="majorEastAsia"/>
          <w:sz w:val="28"/>
          <w:szCs w:val="28"/>
        </w:rPr>
      </w:pPr>
    </w:p>
    <w:p w14:paraId="1770F91C" w14:textId="77777777" w:rsidR="00DD7F83" w:rsidRPr="00CB2F80" w:rsidRDefault="00DD7F83">
      <w:pPr>
        <w:rPr>
          <w:rFonts w:asciiTheme="majorEastAsia" w:eastAsiaTheme="majorEastAsia" w:hAnsiTheme="majorEastAsia" w:cs="仿宋_GB2312"/>
          <w:kern w:val="0"/>
          <w:sz w:val="28"/>
          <w:szCs w:val="28"/>
        </w:rPr>
      </w:pPr>
    </w:p>
    <w:p w14:paraId="54814AC4" w14:textId="77777777" w:rsidR="00DD7F83" w:rsidRPr="00CB2F80" w:rsidRDefault="00DD7F83">
      <w:pPr>
        <w:rPr>
          <w:rFonts w:asciiTheme="majorEastAsia" w:eastAsiaTheme="majorEastAsia" w:hAnsiTheme="majorEastAsia" w:cs="仿宋_GB2312"/>
          <w:kern w:val="0"/>
          <w:sz w:val="28"/>
          <w:szCs w:val="28"/>
        </w:rPr>
      </w:pPr>
    </w:p>
    <w:p w14:paraId="2F52578E" w14:textId="77777777" w:rsidR="00DD7F83" w:rsidRPr="00CB2F80" w:rsidRDefault="00F750A5" w:rsidP="00CB2F80">
      <w:pPr>
        <w:ind w:firstLineChars="850" w:firstLine="2389"/>
        <w:rPr>
          <w:rFonts w:asciiTheme="majorEastAsia" w:eastAsiaTheme="majorEastAsia" w:hAnsiTheme="majorEastAsia" w:cs="宋体"/>
          <w:b/>
          <w:bCs/>
          <w:kern w:val="0"/>
          <w:sz w:val="28"/>
          <w:szCs w:val="28"/>
        </w:rPr>
      </w:pPr>
      <w:r w:rsidRPr="00CB2F80">
        <w:rPr>
          <w:rFonts w:asciiTheme="majorEastAsia" w:eastAsiaTheme="majorEastAsia" w:hAnsiTheme="majorEastAsia" w:cs="宋体" w:hint="eastAsia"/>
          <w:b/>
          <w:bCs/>
          <w:kern w:val="0"/>
          <w:sz w:val="28"/>
          <w:szCs w:val="28"/>
        </w:rPr>
        <w:t>二</w:t>
      </w:r>
      <w:r w:rsidRPr="00CB2F80">
        <w:rPr>
          <w:rFonts w:asciiTheme="majorEastAsia" w:eastAsiaTheme="majorEastAsia" w:hAnsiTheme="majorEastAsia" w:cs="宋体" w:hint="eastAsia"/>
          <w:b/>
          <w:bCs/>
          <w:kern w:val="0"/>
          <w:sz w:val="28"/>
          <w:szCs w:val="28"/>
        </w:rPr>
        <w:t>0</w:t>
      </w:r>
      <w:r w:rsidRPr="00CB2F80">
        <w:rPr>
          <w:rFonts w:asciiTheme="majorEastAsia" w:eastAsiaTheme="majorEastAsia" w:hAnsiTheme="majorEastAsia" w:cs="宋体" w:hint="eastAsia"/>
          <w:b/>
          <w:bCs/>
          <w:kern w:val="0"/>
          <w:sz w:val="28"/>
          <w:szCs w:val="28"/>
        </w:rPr>
        <w:t>二五年十月</w:t>
      </w:r>
    </w:p>
    <w:p w14:paraId="0F442938" w14:textId="77777777" w:rsidR="00DD7F83" w:rsidRPr="00CB2F80" w:rsidRDefault="00DD7F83">
      <w:pPr>
        <w:rPr>
          <w:rFonts w:asciiTheme="majorEastAsia" w:eastAsiaTheme="majorEastAsia" w:hAnsiTheme="majorEastAsia" w:cs="仿宋_GB2312"/>
          <w:kern w:val="0"/>
          <w:sz w:val="28"/>
          <w:szCs w:val="28"/>
        </w:rPr>
      </w:pPr>
    </w:p>
    <w:p w14:paraId="69EF67D1" w14:textId="77777777" w:rsidR="00DD7F83" w:rsidRPr="00CB2F80" w:rsidRDefault="00DD7F83">
      <w:pPr>
        <w:rPr>
          <w:rFonts w:asciiTheme="majorEastAsia" w:eastAsiaTheme="majorEastAsia" w:hAnsiTheme="majorEastAsia" w:cs="仿宋_GB2312"/>
          <w:kern w:val="0"/>
          <w:sz w:val="28"/>
          <w:szCs w:val="28"/>
        </w:rPr>
      </w:pPr>
    </w:p>
    <w:p w14:paraId="1356FAF0" w14:textId="77777777" w:rsidR="00DD7F83" w:rsidRPr="00CB2F80" w:rsidRDefault="00F750A5">
      <w:pPr>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甲方：盐城幼儿师范高等专科学校（以下简称甲方）</w:t>
      </w:r>
    </w:p>
    <w:p w14:paraId="6A2D6888" w14:textId="77777777" w:rsidR="00DD7F83" w:rsidRPr="00CB2F80" w:rsidRDefault="00F750A5">
      <w:pPr>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乙方：盐城市公共交通有限公司（以下简称乙方）</w:t>
      </w:r>
    </w:p>
    <w:p w14:paraId="7E6E9033" w14:textId="77777777" w:rsidR="00DD7F83" w:rsidRPr="00CB2F80" w:rsidRDefault="00F750A5" w:rsidP="00CB2F80">
      <w:pPr>
        <w:ind w:firstLineChars="250" w:firstLine="70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甲方为满足部分学生出行需求，根据出行时间、出行路线等条件，委托</w:t>
      </w:r>
      <w:proofErr w:type="gramStart"/>
      <w:r w:rsidRPr="00CB2F80">
        <w:rPr>
          <w:rFonts w:asciiTheme="majorEastAsia" w:eastAsiaTheme="majorEastAsia" w:hAnsiTheme="majorEastAsia" w:cs="仿宋_GB2312" w:hint="eastAsia"/>
          <w:kern w:val="0"/>
          <w:sz w:val="28"/>
          <w:szCs w:val="28"/>
        </w:rPr>
        <w:t>乙方开通</w:t>
      </w:r>
      <w:proofErr w:type="gramEnd"/>
      <w:r w:rsidRPr="00CB2F80">
        <w:rPr>
          <w:rFonts w:asciiTheme="majorEastAsia" w:eastAsiaTheme="majorEastAsia" w:hAnsiTheme="majorEastAsia" w:cs="仿宋_GB2312" w:hint="eastAsia"/>
          <w:kern w:val="0"/>
          <w:sz w:val="28"/>
          <w:szCs w:val="28"/>
        </w:rPr>
        <w:t>校园定制公交专线。本着“平等、诚信、自愿、互利”的原则，经甲乙双方共同协商，特制定本协议，以便双方共同遵守执行。</w:t>
      </w:r>
    </w:p>
    <w:p w14:paraId="5CD491CE" w14:textId="77777777" w:rsidR="00DD7F83" w:rsidRPr="00CB2F80" w:rsidRDefault="00F750A5">
      <w:pPr>
        <w:rPr>
          <w:rFonts w:asciiTheme="majorEastAsia" w:eastAsiaTheme="majorEastAsia" w:hAnsiTheme="majorEastAsia" w:cs="仿宋_GB2312"/>
          <w:b/>
          <w:kern w:val="0"/>
          <w:sz w:val="28"/>
          <w:szCs w:val="28"/>
        </w:rPr>
      </w:pPr>
      <w:r w:rsidRPr="00CB2F80">
        <w:rPr>
          <w:rFonts w:asciiTheme="majorEastAsia" w:eastAsiaTheme="majorEastAsia" w:hAnsiTheme="majorEastAsia" w:cs="仿宋_GB2312" w:hint="eastAsia"/>
          <w:b/>
          <w:kern w:val="0"/>
          <w:sz w:val="28"/>
          <w:szCs w:val="28"/>
        </w:rPr>
        <w:t>一、线路情况</w:t>
      </w:r>
    </w:p>
    <w:p w14:paraId="34569ECA"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1</w:t>
      </w:r>
      <w:r w:rsidRPr="00CB2F80">
        <w:rPr>
          <w:rFonts w:asciiTheme="majorEastAsia" w:eastAsiaTheme="majorEastAsia" w:hAnsiTheme="majorEastAsia" w:cs="仿宋_GB2312" w:hint="eastAsia"/>
          <w:kern w:val="0"/>
          <w:sz w:val="28"/>
          <w:szCs w:val="28"/>
        </w:rPr>
        <w:t>、线路编号：定制</w:t>
      </w:r>
      <w:r w:rsidRPr="00CB2F80">
        <w:rPr>
          <w:rFonts w:asciiTheme="majorEastAsia" w:eastAsiaTheme="majorEastAsia" w:hAnsiTheme="majorEastAsia" w:cs="仿宋_GB2312" w:hint="eastAsia"/>
          <w:kern w:val="0"/>
          <w:sz w:val="28"/>
          <w:szCs w:val="28"/>
        </w:rPr>
        <w:t>1020</w:t>
      </w:r>
      <w:r w:rsidRPr="00CB2F80">
        <w:rPr>
          <w:rFonts w:asciiTheme="majorEastAsia" w:eastAsiaTheme="majorEastAsia" w:hAnsiTheme="majorEastAsia" w:cs="仿宋_GB2312" w:hint="eastAsia"/>
          <w:kern w:val="0"/>
          <w:sz w:val="28"/>
          <w:szCs w:val="28"/>
        </w:rPr>
        <w:t>线。</w:t>
      </w:r>
    </w:p>
    <w:p w14:paraId="196648A8"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2</w:t>
      </w:r>
      <w:r w:rsidRPr="00CB2F80">
        <w:rPr>
          <w:rFonts w:asciiTheme="majorEastAsia" w:eastAsiaTheme="majorEastAsia" w:hAnsiTheme="majorEastAsia" w:cs="仿宋_GB2312" w:hint="eastAsia"/>
          <w:kern w:val="0"/>
          <w:sz w:val="28"/>
          <w:szCs w:val="28"/>
        </w:rPr>
        <w:t>、线路起讫点和长度：（</w:t>
      </w:r>
      <w:r w:rsidRPr="00CB2F80">
        <w:rPr>
          <w:rFonts w:asciiTheme="majorEastAsia" w:eastAsiaTheme="majorEastAsia" w:hAnsiTheme="majorEastAsia" w:cs="仿宋_GB2312" w:hint="eastAsia"/>
          <w:kern w:val="0"/>
          <w:sz w:val="28"/>
          <w:szCs w:val="28"/>
        </w:rPr>
        <w:t>1</w:t>
      </w:r>
      <w:r w:rsidRPr="00CB2F80">
        <w:rPr>
          <w:rFonts w:asciiTheme="majorEastAsia" w:eastAsiaTheme="majorEastAsia" w:hAnsiTheme="majorEastAsia" w:cs="仿宋_GB2312" w:hint="eastAsia"/>
          <w:kern w:val="0"/>
          <w:sz w:val="28"/>
          <w:szCs w:val="28"/>
        </w:rPr>
        <w:t>）盐城幼儿师范高等专科学校学海路校区—</w:t>
      </w:r>
      <w:proofErr w:type="gramStart"/>
      <w:r w:rsidRPr="00CB2F80">
        <w:rPr>
          <w:rFonts w:asciiTheme="majorEastAsia" w:eastAsiaTheme="majorEastAsia" w:hAnsiTheme="majorEastAsia" w:cs="仿宋_GB2312" w:hint="eastAsia"/>
          <w:kern w:val="0"/>
          <w:sz w:val="28"/>
          <w:szCs w:val="28"/>
        </w:rPr>
        <w:t>科教路</w:t>
      </w:r>
      <w:proofErr w:type="gramEnd"/>
      <w:r w:rsidRPr="00CB2F80">
        <w:rPr>
          <w:rFonts w:asciiTheme="majorEastAsia" w:eastAsiaTheme="majorEastAsia" w:hAnsiTheme="majorEastAsia" w:cs="仿宋_GB2312" w:hint="eastAsia"/>
          <w:kern w:val="0"/>
          <w:sz w:val="28"/>
          <w:szCs w:val="28"/>
        </w:rPr>
        <w:t>—海洋路—海洋路校区</w:t>
      </w:r>
      <w:r w:rsidRPr="00CB2F80">
        <w:rPr>
          <w:rFonts w:asciiTheme="majorEastAsia" w:eastAsiaTheme="majorEastAsia" w:hAnsiTheme="majorEastAsia" w:cs="仿宋_GB2312" w:hint="eastAsia"/>
          <w:kern w:val="0"/>
          <w:sz w:val="28"/>
          <w:szCs w:val="28"/>
        </w:rPr>
        <w:t xml:space="preserve">; </w:t>
      </w:r>
      <w:r w:rsidRPr="00CB2F80">
        <w:rPr>
          <w:rFonts w:asciiTheme="majorEastAsia" w:eastAsiaTheme="majorEastAsia" w:hAnsiTheme="majorEastAsia" w:cs="仿宋_GB2312" w:hint="eastAsia"/>
          <w:kern w:val="0"/>
          <w:sz w:val="28"/>
          <w:szCs w:val="28"/>
        </w:rPr>
        <w:t>（</w:t>
      </w:r>
      <w:r w:rsidRPr="00CB2F80">
        <w:rPr>
          <w:rFonts w:asciiTheme="majorEastAsia" w:eastAsiaTheme="majorEastAsia" w:hAnsiTheme="majorEastAsia" w:cs="仿宋_GB2312" w:hint="eastAsia"/>
          <w:kern w:val="0"/>
          <w:sz w:val="28"/>
          <w:szCs w:val="28"/>
        </w:rPr>
        <w:t>2</w:t>
      </w:r>
      <w:r w:rsidRPr="00CB2F80">
        <w:rPr>
          <w:rFonts w:asciiTheme="majorEastAsia" w:eastAsiaTheme="majorEastAsia" w:hAnsiTheme="majorEastAsia" w:cs="仿宋_GB2312" w:hint="eastAsia"/>
          <w:kern w:val="0"/>
          <w:sz w:val="28"/>
          <w:szCs w:val="28"/>
        </w:rPr>
        <w:t>）其他需要临时用车的路线</w:t>
      </w:r>
    </w:p>
    <w:p w14:paraId="0E7006D6"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3</w:t>
      </w:r>
      <w:r w:rsidRPr="00CB2F80">
        <w:rPr>
          <w:rFonts w:asciiTheme="majorEastAsia" w:eastAsiaTheme="majorEastAsia" w:hAnsiTheme="majorEastAsia" w:cs="仿宋_GB2312" w:hint="eastAsia"/>
          <w:kern w:val="0"/>
          <w:sz w:val="28"/>
          <w:szCs w:val="28"/>
        </w:rPr>
        <w:t>、停靠站点：盐城幼儿师范高等专科学校学海路校区、海洋路校区或其他需要临时用车路线的站点。</w:t>
      </w:r>
    </w:p>
    <w:p w14:paraId="2A4464AF" w14:textId="77777777" w:rsidR="00DD7F83" w:rsidRPr="00CB2F80" w:rsidRDefault="00F750A5">
      <w:pPr>
        <w:rPr>
          <w:rFonts w:asciiTheme="majorEastAsia" w:eastAsiaTheme="majorEastAsia" w:hAnsiTheme="majorEastAsia" w:cs="仿宋_GB2312"/>
          <w:b/>
          <w:kern w:val="0"/>
          <w:sz w:val="28"/>
          <w:szCs w:val="28"/>
        </w:rPr>
      </w:pPr>
      <w:r w:rsidRPr="00CB2F80">
        <w:rPr>
          <w:rFonts w:asciiTheme="majorEastAsia" w:eastAsiaTheme="majorEastAsia" w:hAnsiTheme="majorEastAsia" w:cs="仿宋_GB2312" w:hint="eastAsia"/>
          <w:b/>
          <w:kern w:val="0"/>
          <w:sz w:val="28"/>
          <w:szCs w:val="28"/>
        </w:rPr>
        <w:t>二、车辆配备和运营服务</w:t>
      </w:r>
    </w:p>
    <w:p w14:paraId="1D9F0092"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1</w:t>
      </w:r>
      <w:r w:rsidRPr="00CB2F80">
        <w:rPr>
          <w:rFonts w:asciiTheme="majorEastAsia" w:eastAsiaTheme="majorEastAsia" w:hAnsiTheme="majorEastAsia" w:cs="仿宋_GB2312" w:hint="eastAsia"/>
          <w:kern w:val="0"/>
          <w:sz w:val="28"/>
          <w:szCs w:val="28"/>
        </w:rPr>
        <w:t>、</w:t>
      </w:r>
      <w:r w:rsidRPr="00CB2F80">
        <w:rPr>
          <w:rFonts w:asciiTheme="majorEastAsia" w:eastAsiaTheme="majorEastAsia" w:hAnsiTheme="majorEastAsia" w:cs="仿宋_GB2312" w:hint="eastAsia"/>
          <w:kern w:val="0"/>
          <w:sz w:val="28"/>
          <w:szCs w:val="28"/>
        </w:rPr>
        <w:t xml:space="preserve"> </w:t>
      </w:r>
      <w:r w:rsidRPr="00CB2F80">
        <w:rPr>
          <w:rFonts w:asciiTheme="majorEastAsia" w:eastAsiaTheme="majorEastAsia" w:hAnsiTheme="majorEastAsia" w:cs="仿宋_GB2312" w:hint="eastAsia"/>
          <w:kern w:val="0"/>
          <w:sz w:val="28"/>
          <w:szCs w:val="28"/>
        </w:rPr>
        <w:t>车辆配备：乙方根据甲方需求投放运营车辆，车型：宇通牌</w:t>
      </w:r>
      <w:r w:rsidRPr="00CB2F80">
        <w:rPr>
          <w:rFonts w:asciiTheme="majorEastAsia" w:eastAsiaTheme="majorEastAsia" w:hAnsiTheme="majorEastAsia" w:cs="仿宋_GB2312" w:hint="eastAsia"/>
          <w:kern w:val="0"/>
          <w:sz w:val="28"/>
          <w:szCs w:val="28"/>
        </w:rPr>
        <w:t>ZK6180HG2A</w:t>
      </w:r>
      <w:r w:rsidRPr="00CB2F80">
        <w:rPr>
          <w:rFonts w:asciiTheme="majorEastAsia" w:eastAsiaTheme="majorEastAsia" w:hAnsiTheme="majorEastAsia" w:cs="仿宋_GB2312" w:hint="eastAsia"/>
          <w:kern w:val="0"/>
          <w:sz w:val="28"/>
          <w:szCs w:val="28"/>
        </w:rPr>
        <w:t>（车长：</w:t>
      </w:r>
      <w:r w:rsidRPr="00CB2F80">
        <w:rPr>
          <w:rFonts w:asciiTheme="majorEastAsia" w:eastAsiaTheme="majorEastAsia" w:hAnsiTheme="majorEastAsia" w:cs="仿宋_GB2312" w:hint="eastAsia"/>
          <w:kern w:val="0"/>
          <w:sz w:val="28"/>
          <w:szCs w:val="28"/>
        </w:rPr>
        <w:t>18</w:t>
      </w:r>
      <w:r w:rsidRPr="00CB2F80">
        <w:rPr>
          <w:rFonts w:asciiTheme="majorEastAsia" w:eastAsiaTheme="majorEastAsia" w:hAnsiTheme="majorEastAsia" w:cs="仿宋_GB2312" w:hint="eastAsia"/>
          <w:kern w:val="0"/>
          <w:sz w:val="28"/>
          <w:szCs w:val="28"/>
        </w:rPr>
        <w:t>米，核载人数：</w:t>
      </w:r>
      <w:r w:rsidRPr="00CB2F80">
        <w:rPr>
          <w:rFonts w:asciiTheme="majorEastAsia" w:eastAsiaTheme="majorEastAsia" w:hAnsiTheme="majorEastAsia" w:cs="仿宋_GB2312" w:hint="eastAsia"/>
          <w:kern w:val="0"/>
          <w:sz w:val="28"/>
          <w:szCs w:val="28"/>
        </w:rPr>
        <w:t>156</w:t>
      </w:r>
      <w:r w:rsidRPr="00CB2F80">
        <w:rPr>
          <w:rFonts w:asciiTheme="majorEastAsia" w:eastAsiaTheme="majorEastAsia" w:hAnsiTheme="majorEastAsia" w:cs="仿宋_GB2312" w:hint="eastAsia"/>
          <w:kern w:val="0"/>
          <w:sz w:val="28"/>
          <w:szCs w:val="28"/>
        </w:rPr>
        <w:t>人）</w:t>
      </w:r>
    </w:p>
    <w:p w14:paraId="47359438" w14:textId="77777777" w:rsidR="00DD7F83" w:rsidRPr="00CB2F80" w:rsidRDefault="00F750A5" w:rsidP="00CB2F80">
      <w:pPr>
        <w:ind w:firstLineChars="100" w:firstLine="280"/>
        <w:rPr>
          <w:rFonts w:asciiTheme="majorEastAsia" w:eastAsiaTheme="majorEastAsia" w:hAnsiTheme="majorEastAsia" w:cs="方正仿宋_GBK"/>
          <w:sz w:val="28"/>
          <w:szCs w:val="28"/>
        </w:rPr>
      </w:pPr>
      <w:r w:rsidRPr="00CB2F80">
        <w:rPr>
          <w:rFonts w:asciiTheme="majorEastAsia" w:eastAsiaTheme="majorEastAsia" w:hAnsiTheme="majorEastAsia" w:cs="仿宋_GB2312" w:hint="eastAsia"/>
          <w:kern w:val="0"/>
          <w:sz w:val="28"/>
          <w:szCs w:val="28"/>
        </w:rPr>
        <w:t>2</w:t>
      </w:r>
      <w:r w:rsidRPr="00CB2F80">
        <w:rPr>
          <w:rFonts w:asciiTheme="majorEastAsia" w:eastAsiaTheme="majorEastAsia" w:hAnsiTheme="majorEastAsia" w:cs="仿宋_GB2312" w:hint="eastAsia"/>
          <w:kern w:val="0"/>
          <w:sz w:val="28"/>
          <w:szCs w:val="28"/>
        </w:rPr>
        <w:t>、</w:t>
      </w:r>
      <w:r w:rsidRPr="00CB2F80">
        <w:rPr>
          <w:rFonts w:asciiTheme="majorEastAsia" w:eastAsiaTheme="majorEastAsia" w:hAnsiTheme="majorEastAsia" w:cs="仿宋_GB2312" w:hint="eastAsia"/>
          <w:kern w:val="0"/>
          <w:sz w:val="28"/>
          <w:szCs w:val="28"/>
        </w:rPr>
        <w:t xml:space="preserve"> </w:t>
      </w:r>
      <w:r w:rsidRPr="00CB2F80">
        <w:rPr>
          <w:rFonts w:asciiTheme="majorEastAsia" w:eastAsiaTheme="majorEastAsia" w:hAnsiTheme="majorEastAsia" w:cs="方正仿宋_GBK" w:hint="eastAsia"/>
          <w:sz w:val="28"/>
          <w:szCs w:val="28"/>
        </w:rPr>
        <w:t>运营时间：</w:t>
      </w:r>
      <w:r w:rsidRPr="00CB2F80">
        <w:rPr>
          <w:rFonts w:asciiTheme="majorEastAsia" w:eastAsiaTheme="majorEastAsia" w:hAnsiTheme="majorEastAsia" w:cs="方正仿宋_GBK" w:hint="eastAsia"/>
          <w:sz w:val="28"/>
          <w:szCs w:val="28"/>
        </w:rPr>
        <w:t>学海路校区发车时间点：</w:t>
      </w:r>
      <w:r w:rsidRPr="00CB2F80">
        <w:rPr>
          <w:rFonts w:asciiTheme="majorEastAsia" w:eastAsiaTheme="majorEastAsia" w:hAnsiTheme="majorEastAsia" w:cs="方正仿宋_GBK" w:hint="eastAsia"/>
          <w:sz w:val="28"/>
          <w:szCs w:val="28"/>
        </w:rPr>
        <w:t>6:45</w:t>
      </w:r>
      <w:r w:rsidRPr="00CB2F80">
        <w:rPr>
          <w:rFonts w:asciiTheme="majorEastAsia" w:eastAsiaTheme="majorEastAsia" w:hAnsiTheme="majorEastAsia" w:cs="方正仿宋_GBK" w:hint="eastAsia"/>
          <w:sz w:val="28"/>
          <w:szCs w:val="28"/>
        </w:rPr>
        <w:t>、</w:t>
      </w:r>
      <w:r w:rsidRPr="00CB2F80">
        <w:rPr>
          <w:rFonts w:asciiTheme="majorEastAsia" w:eastAsiaTheme="majorEastAsia" w:hAnsiTheme="majorEastAsia" w:cs="方正仿宋_GBK" w:hint="eastAsia"/>
          <w:sz w:val="28"/>
          <w:szCs w:val="28"/>
        </w:rPr>
        <w:t>7:00</w:t>
      </w:r>
      <w:r w:rsidRPr="00CB2F80">
        <w:rPr>
          <w:rFonts w:asciiTheme="majorEastAsia" w:eastAsiaTheme="majorEastAsia" w:hAnsiTheme="majorEastAsia" w:cs="方正仿宋_GBK" w:hint="eastAsia"/>
          <w:sz w:val="28"/>
          <w:szCs w:val="28"/>
        </w:rPr>
        <w:t>、</w:t>
      </w:r>
      <w:r w:rsidRPr="00CB2F80">
        <w:rPr>
          <w:rFonts w:asciiTheme="majorEastAsia" w:eastAsiaTheme="majorEastAsia" w:hAnsiTheme="majorEastAsia" w:cs="方正仿宋_GBK" w:hint="eastAsia"/>
          <w:sz w:val="28"/>
          <w:szCs w:val="28"/>
        </w:rPr>
        <w:t>7:40</w:t>
      </w:r>
      <w:r w:rsidRPr="00CB2F80">
        <w:rPr>
          <w:rFonts w:asciiTheme="majorEastAsia" w:eastAsiaTheme="majorEastAsia" w:hAnsiTheme="majorEastAsia" w:cs="方正仿宋_GBK" w:hint="eastAsia"/>
          <w:sz w:val="28"/>
          <w:szCs w:val="28"/>
        </w:rPr>
        <w:t>、</w:t>
      </w:r>
      <w:r w:rsidRPr="00CB2F80">
        <w:rPr>
          <w:rFonts w:asciiTheme="majorEastAsia" w:eastAsiaTheme="majorEastAsia" w:hAnsiTheme="majorEastAsia" w:cs="方正仿宋_GBK" w:hint="eastAsia"/>
          <w:sz w:val="28"/>
          <w:szCs w:val="28"/>
        </w:rPr>
        <w:t>13:20</w:t>
      </w:r>
      <w:r w:rsidRPr="00CB2F80">
        <w:rPr>
          <w:rFonts w:asciiTheme="majorEastAsia" w:eastAsiaTheme="majorEastAsia" w:hAnsiTheme="majorEastAsia" w:cs="方正仿宋_GBK" w:hint="eastAsia"/>
          <w:sz w:val="28"/>
          <w:szCs w:val="28"/>
        </w:rPr>
        <w:t>、</w:t>
      </w:r>
      <w:r w:rsidRPr="00CB2F80">
        <w:rPr>
          <w:rFonts w:asciiTheme="majorEastAsia" w:eastAsiaTheme="majorEastAsia" w:hAnsiTheme="majorEastAsia" w:cs="方正仿宋_GBK" w:hint="eastAsia"/>
          <w:sz w:val="28"/>
          <w:szCs w:val="28"/>
        </w:rPr>
        <w:t>13:40</w:t>
      </w:r>
      <w:r w:rsidRPr="00CB2F80">
        <w:rPr>
          <w:rFonts w:asciiTheme="majorEastAsia" w:eastAsiaTheme="majorEastAsia" w:hAnsiTheme="majorEastAsia" w:cs="方正仿宋_GBK" w:hint="eastAsia"/>
          <w:sz w:val="28"/>
          <w:szCs w:val="28"/>
        </w:rPr>
        <w:t>、</w:t>
      </w:r>
      <w:r w:rsidRPr="00CB2F80">
        <w:rPr>
          <w:rFonts w:asciiTheme="majorEastAsia" w:eastAsiaTheme="majorEastAsia" w:hAnsiTheme="majorEastAsia" w:cs="方正仿宋_GBK" w:hint="eastAsia"/>
          <w:sz w:val="28"/>
          <w:szCs w:val="28"/>
        </w:rPr>
        <w:t>18:20</w:t>
      </w:r>
      <w:r w:rsidRPr="00CB2F80">
        <w:rPr>
          <w:rFonts w:asciiTheme="majorEastAsia" w:eastAsiaTheme="majorEastAsia" w:hAnsiTheme="majorEastAsia" w:cs="方正仿宋_GBK" w:hint="eastAsia"/>
          <w:sz w:val="28"/>
          <w:szCs w:val="28"/>
        </w:rPr>
        <w:t>；海洋路校区发车时间点：</w:t>
      </w:r>
      <w:r w:rsidRPr="00CB2F80">
        <w:rPr>
          <w:rFonts w:asciiTheme="majorEastAsia" w:eastAsiaTheme="majorEastAsia" w:hAnsiTheme="majorEastAsia" w:cs="方正仿宋_GBK" w:hint="eastAsia"/>
          <w:sz w:val="28"/>
          <w:szCs w:val="28"/>
        </w:rPr>
        <w:t>11:25</w:t>
      </w:r>
      <w:r w:rsidRPr="00CB2F80">
        <w:rPr>
          <w:rFonts w:asciiTheme="majorEastAsia" w:eastAsiaTheme="majorEastAsia" w:hAnsiTheme="majorEastAsia" w:cs="方正仿宋_GBK" w:hint="eastAsia"/>
          <w:sz w:val="28"/>
          <w:szCs w:val="28"/>
        </w:rPr>
        <w:t>、</w:t>
      </w:r>
      <w:r w:rsidRPr="00CB2F80">
        <w:rPr>
          <w:rFonts w:asciiTheme="majorEastAsia" w:eastAsiaTheme="majorEastAsia" w:hAnsiTheme="majorEastAsia" w:cs="方正仿宋_GBK" w:hint="eastAsia"/>
          <w:sz w:val="28"/>
          <w:szCs w:val="28"/>
        </w:rPr>
        <w:t>12:15</w:t>
      </w:r>
      <w:r w:rsidRPr="00CB2F80">
        <w:rPr>
          <w:rFonts w:asciiTheme="majorEastAsia" w:eastAsiaTheme="majorEastAsia" w:hAnsiTheme="majorEastAsia" w:cs="方正仿宋_GBK" w:hint="eastAsia"/>
          <w:sz w:val="28"/>
          <w:szCs w:val="28"/>
        </w:rPr>
        <w:t>、</w:t>
      </w:r>
      <w:r w:rsidRPr="00CB2F80">
        <w:rPr>
          <w:rFonts w:asciiTheme="majorEastAsia" w:eastAsiaTheme="majorEastAsia" w:hAnsiTheme="majorEastAsia" w:cs="方正仿宋_GBK" w:hint="eastAsia"/>
          <w:sz w:val="28"/>
          <w:szCs w:val="28"/>
        </w:rPr>
        <w:t>17:</w:t>
      </w:r>
      <w:r w:rsidRPr="00CB2F80">
        <w:rPr>
          <w:rFonts w:asciiTheme="majorEastAsia" w:eastAsiaTheme="majorEastAsia" w:hAnsiTheme="majorEastAsia" w:cs="方正仿宋_GBK" w:hint="eastAsia"/>
          <w:sz w:val="28"/>
          <w:szCs w:val="28"/>
        </w:rPr>
        <w:t>30</w:t>
      </w:r>
      <w:r w:rsidRPr="00CB2F80">
        <w:rPr>
          <w:rFonts w:asciiTheme="majorEastAsia" w:eastAsiaTheme="majorEastAsia" w:hAnsiTheme="majorEastAsia" w:cs="方正仿宋_GBK" w:hint="eastAsia"/>
          <w:sz w:val="28"/>
          <w:szCs w:val="28"/>
        </w:rPr>
        <w:t>、</w:t>
      </w:r>
      <w:r w:rsidRPr="00CB2F80">
        <w:rPr>
          <w:rFonts w:asciiTheme="majorEastAsia" w:eastAsiaTheme="majorEastAsia" w:hAnsiTheme="majorEastAsia" w:cs="方正仿宋_GBK" w:hint="eastAsia"/>
          <w:sz w:val="28"/>
          <w:szCs w:val="28"/>
        </w:rPr>
        <w:t>18:00</w:t>
      </w:r>
      <w:r w:rsidRPr="00CB2F80">
        <w:rPr>
          <w:rFonts w:asciiTheme="majorEastAsia" w:eastAsiaTheme="majorEastAsia" w:hAnsiTheme="majorEastAsia" w:cs="方正仿宋_GBK" w:hint="eastAsia"/>
          <w:sz w:val="28"/>
          <w:szCs w:val="28"/>
        </w:rPr>
        <w:t>、</w:t>
      </w:r>
      <w:r w:rsidRPr="00CB2F80">
        <w:rPr>
          <w:rFonts w:asciiTheme="majorEastAsia" w:eastAsiaTheme="majorEastAsia" w:hAnsiTheme="majorEastAsia" w:cs="方正仿宋_GBK" w:hint="eastAsia"/>
          <w:sz w:val="28"/>
          <w:szCs w:val="28"/>
        </w:rPr>
        <w:t>21:00</w:t>
      </w:r>
      <w:r w:rsidRPr="00CB2F80">
        <w:rPr>
          <w:rFonts w:asciiTheme="majorEastAsia" w:eastAsiaTheme="majorEastAsia" w:hAnsiTheme="majorEastAsia" w:cs="方正仿宋_GBK" w:hint="eastAsia"/>
          <w:sz w:val="28"/>
          <w:szCs w:val="28"/>
        </w:rPr>
        <w:t>、</w:t>
      </w:r>
      <w:r w:rsidRPr="00CB2F80">
        <w:rPr>
          <w:rFonts w:asciiTheme="majorEastAsia" w:eastAsiaTheme="majorEastAsia" w:hAnsiTheme="majorEastAsia" w:cs="方正仿宋_GBK" w:hint="eastAsia"/>
          <w:sz w:val="28"/>
          <w:szCs w:val="28"/>
        </w:rPr>
        <w:t>21:20</w:t>
      </w:r>
      <w:r w:rsidRPr="00CB2F80">
        <w:rPr>
          <w:rFonts w:asciiTheme="majorEastAsia" w:eastAsiaTheme="majorEastAsia" w:hAnsiTheme="majorEastAsia" w:cs="方正仿宋_GBK" w:hint="eastAsia"/>
          <w:sz w:val="28"/>
          <w:szCs w:val="28"/>
        </w:rPr>
        <w:t>。</w:t>
      </w:r>
    </w:p>
    <w:p w14:paraId="6A75F330" w14:textId="77777777" w:rsidR="00DD7F83" w:rsidRPr="00CB2F80" w:rsidRDefault="00F750A5" w:rsidP="00CB2F80">
      <w:pPr>
        <w:spacing w:line="520" w:lineRule="exact"/>
        <w:ind w:firstLineChars="200" w:firstLine="560"/>
        <w:rPr>
          <w:rFonts w:asciiTheme="majorEastAsia" w:eastAsiaTheme="majorEastAsia" w:hAnsiTheme="majorEastAsia" w:cs="方正仿宋_GBK"/>
          <w:sz w:val="28"/>
          <w:szCs w:val="28"/>
        </w:rPr>
      </w:pPr>
      <w:r w:rsidRPr="00CB2F80">
        <w:rPr>
          <w:rFonts w:asciiTheme="majorEastAsia" w:eastAsiaTheme="majorEastAsia" w:hAnsiTheme="majorEastAsia" w:cs="方正仿宋_GBK" w:hint="eastAsia"/>
          <w:sz w:val="28"/>
          <w:szCs w:val="28"/>
        </w:rPr>
        <w:t>具体运营时间</w:t>
      </w:r>
      <w:r w:rsidRPr="00CB2F80">
        <w:rPr>
          <w:rFonts w:asciiTheme="majorEastAsia" w:eastAsiaTheme="majorEastAsia" w:hAnsiTheme="majorEastAsia" w:cs="方正仿宋_GBK" w:hint="eastAsia"/>
          <w:sz w:val="28"/>
          <w:szCs w:val="28"/>
        </w:rPr>
        <w:t>可</w:t>
      </w:r>
      <w:r w:rsidRPr="00CB2F80">
        <w:rPr>
          <w:rFonts w:asciiTheme="majorEastAsia" w:eastAsiaTheme="majorEastAsia" w:hAnsiTheme="majorEastAsia" w:cs="方正仿宋_GBK" w:hint="eastAsia"/>
          <w:sz w:val="28"/>
          <w:szCs w:val="28"/>
        </w:rPr>
        <w:t>根据学生两个校区实际通勤需要及时调整</w:t>
      </w:r>
      <w:r w:rsidRPr="00CB2F80">
        <w:rPr>
          <w:rFonts w:asciiTheme="majorEastAsia" w:eastAsiaTheme="majorEastAsia" w:hAnsiTheme="majorEastAsia" w:cs="方正仿宋_GBK" w:hint="eastAsia"/>
          <w:sz w:val="28"/>
          <w:szCs w:val="28"/>
        </w:rPr>
        <w:t>，</w:t>
      </w:r>
      <w:r w:rsidRPr="00CB2F80">
        <w:rPr>
          <w:rFonts w:asciiTheme="majorEastAsia" w:eastAsiaTheme="majorEastAsia" w:hAnsiTheme="majorEastAsia" w:cs="方正仿宋_GBK" w:hint="eastAsia"/>
          <w:sz w:val="28"/>
          <w:szCs w:val="28"/>
        </w:rPr>
        <w:t>如甲方超出基础服务量，应提前</w:t>
      </w:r>
      <w:r w:rsidRPr="00CB2F80">
        <w:rPr>
          <w:rFonts w:asciiTheme="majorEastAsia" w:eastAsiaTheme="majorEastAsia" w:hAnsiTheme="majorEastAsia" w:cs="方正仿宋_GBK" w:hint="eastAsia"/>
          <w:sz w:val="28"/>
          <w:szCs w:val="28"/>
        </w:rPr>
        <w:t>24</w:t>
      </w:r>
      <w:r w:rsidRPr="00CB2F80">
        <w:rPr>
          <w:rFonts w:asciiTheme="majorEastAsia" w:eastAsiaTheme="majorEastAsia" w:hAnsiTheme="majorEastAsia" w:cs="方正仿宋_GBK" w:hint="eastAsia"/>
          <w:sz w:val="28"/>
          <w:szCs w:val="28"/>
        </w:rPr>
        <w:t>小时通知乙方，超出部分学校之间的运营服务，按趟次折合车辆数计算额外服务费</w:t>
      </w:r>
      <w:r w:rsidRPr="00CB2F80">
        <w:rPr>
          <w:rFonts w:asciiTheme="majorEastAsia" w:eastAsiaTheme="majorEastAsia" w:hAnsiTheme="majorEastAsia" w:cs="方正仿宋_GBK" w:hint="eastAsia"/>
          <w:sz w:val="28"/>
          <w:szCs w:val="28"/>
        </w:rPr>
        <w:t>。</w:t>
      </w:r>
      <w:r w:rsidRPr="00CB2F80">
        <w:rPr>
          <w:rFonts w:asciiTheme="majorEastAsia" w:eastAsiaTheme="majorEastAsia" w:hAnsiTheme="majorEastAsia" w:cs="方正仿宋_GBK" w:hint="eastAsia"/>
          <w:sz w:val="28"/>
          <w:szCs w:val="28"/>
        </w:rPr>
        <w:t>若甲方</w:t>
      </w:r>
      <w:proofErr w:type="gramStart"/>
      <w:r w:rsidRPr="00CB2F80">
        <w:rPr>
          <w:rFonts w:asciiTheme="majorEastAsia" w:eastAsiaTheme="majorEastAsia" w:hAnsiTheme="majorEastAsia" w:cs="方正仿宋_GBK" w:hint="eastAsia"/>
          <w:sz w:val="28"/>
          <w:szCs w:val="28"/>
        </w:rPr>
        <w:t>需要非</w:t>
      </w:r>
      <w:proofErr w:type="gramEnd"/>
      <w:r w:rsidRPr="00CB2F80">
        <w:rPr>
          <w:rFonts w:asciiTheme="majorEastAsia" w:eastAsiaTheme="majorEastAsia" w:hAnsiTheme="majorEastAsia" w:cs="方正仿宋_GBK" w:hint="eastAsia"/>
          <w:sz w:val="28"/>
          <w:szCs w:val="28"/>
        </w:rPr>
        <w:t>前述固定线路的临时定制服务，服务费</w:t>
      </w:r>
      <w:proofErr w:type="gramStart"/>
      <w:r w:rsidRPr="00CB2F80">
        <w:rPr>
          <w:rFonts w:asciiTheme="majorEastAsia" w:eastAsiaTheme="majorEastAsia" w:hAnsiTheme="majorEastAsia" w:cs="方正仿宋_GBK" w:hint="eastAsia"/>
          <w:sz w:val="28"/>
          <w:szCs w:val="28"/>
        </w:rPr>
        <w:t>用按照</w:t>
      </w:r>
      <w:proofErr w:type="gramEnd"/>
      <w:r w:rsidRPr="00CB2F80">
        <w:rPr>
          <w:rFonts w:asciiTheme="majorEastAsia" w:eastAsiaTheme="majorEastAsia" w:hAnsiTheme="majorEastAsia" w:cs="方正仿宋_GBK" w:hint="eastAsia"/>
          <w:sz w:val="28"/>
          <w:szCs w:val="28"/>
        </w:rPr>
        <w:t>盐城市公共交通有限公司临时定制用车标准执行，具体金额根据临时用车时间、里程确定。</w:t>
      </w:r>
    </w:p>
    <w:p w14:paraId="41C8C6AE" w14:textId="77777777" w:rsidR="00DD7F83" w:rsidRPr="00CB2F80" w:rsidRDefault="00F750A5">
      <w:pPr>
        <w:rPr>
          <w:rFonts w:asciiTheme="majorEastAsia" w:eastAsiaTheme="majorEastAsia" w:hAnsiTheme="majorEastAsia" w:cs="仿宋_GB2312"/>
          <w:b/>
          <w:kern w:val="0"/>
          <w:sz w:val="28"/>
          <w:szCs w:val="28"/>
        </w:rPr>
      </w:pPr>
      <w:r w:rsidRPr="00CB2F80">
        <w:rPr>
          <w:rFonts w:asciiTheme="majorEastAsia" w:eastAsiaTheme="majorEastAsia" w:hAnsiTheme="majorEastAsia" w:cs="仿宋_GB2312" w:hint="eastAsia"/>
          <w:b/>
          <w:kern w:val="0"/>
          <w:sz w:val="28"/>
          <w:szCs w:val="28"/>
        </w:rPr>
        <w:t>三、协议期限</w:t>
      </w:r>
    </w:p>
    <w:p w14:paraId="03DBBD65"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lastRenderedPageBreak/>
        <w:t>1</w:t>
      </w:r>
      <w:r w:rsidRPr="00CB2F80">
        <w:rPr>
          <w:rFonts w:asciiTheme="majorEastAsia" w:eastAsiaTheme="majorEastAsia" w:hAnsiTheme="majorEastAsia" w:cs="仿宋_GB2312" w:hint="eastAsia"/>
          <w:kern w:val="0"/>
          <w:sz w:val="28"/>
          <w:szCs w:val="28"/>
        </w:rPr>
        <w:t>、本协议运营期限：</w:t>
      </w:r>
      <w:r w:rsidRPr="00CB2F80">
        <w:rPr>
          <w:rFonts w:asciiTheme="majorEastAsia" w:eastAsiaTheme="majorEastAsia" w:hAnsiTheme="majorEastAsia" w:cs="仿宋_GB2312" w:hint="eastAsia"/>
          <w:kern w:val="0"/>
          <w:sz w:val="28"/>
          <w:szCs w:val="28"/>
        </w:rPr>
        <w:t>2025</w:t>
      </w:r>
      <w:r w:rsidRPr="00CB2F80">
        <w:rPr>
          <w:rFonts w:asciiTheme="majorEastAsia" w:eastAsiaTheme="majorEastAsia" w:hAnsiTheme="majorEastAsia" w:cs="仿宋_GB2312" w:hint="eastAsia"/>
          <w:kern w:val="0"/>
          <w:sz w:val="28"/>
          <w:szCs w:val="28"/>
        </w:rPr>
        <w:t>年</w:t>
      </w:r>
      <w:r w:rsidRPr="00CB2F80">
        <w:rPr>
          <w:rFonts w:asciiTheme="majorEastAsia" w:eastAsiaTheme="majorEastAsia" w:hAnsiTheme="majorEastAsia" w:cs="仿宋_GB2312" w:hint="eastAsia"/>
          <w:kern w:val="0"/>
          <w:sz w:val="28"/>
          <w:szCs w:val="28"/>
        </w:rPr>
        <w:t>10</w:t>
      </w:r>
      <w:r w:rsidRPr="00CB2F80">
        <w:rPr>
          <w:rFonts w:asciiTheme="majorEastAsia" w:eastAsiaTheme="majorEastAsia" w:hAnsiTheme="majorEastAsia" w:cs="仿宋_GB2312" w:hint="eastAsia"/>
          <w:kern w:val="0"/>
          <w:sz w:val="28"/>
          <w:szCs w:val="28"/>
        </w:rPr>
        <w:t>月</w:t>
      </w:r>
      <w:r w:rsidRPr="00CB2F80">
        <w:rPr>
          <w:rFonts w:asciiTheme="majorEastAsia" w:eastAsiaTheme="majorEastAsia" w:hAnsiTheme="majorEastAsia" w:cs="仿宋_GB2312" w:hint="eastAsia"/>
          <w:kern w:val="0"/>
          <w:sz w:val="28"/>
          <w:szCs w:val="28"/>
        </w:rPr>
        <w:t>22</w:t>
      </w:r>
      <w:r w:rsidRPr="00CB2F80">
        <w:rPr>
          <w:rFonts w:asciiTheme="majorEastAsia" w:eastAsiaTheme="majorEastAsia" w:hAnsiTheme="majorEastAsia" w:cs="仿宋_GB2312" w:hint="eastAsia"/>
          <w:kern w:val="0"/>
          <w:sz w:val="28"/>
          <w:szCs w:val="28"/>
        </w:rPr>
        <w:t>日至</w:t>
      </w:r>
      <w:r w:rsidRPr="00CB2F80">
        <w:rPr>
          <w:rFonts w:asciiTheme="majorEastAsia" w:eastAsiaTheme="majorEastAsia" w:hAnsiTheme="majorEastAsia" w:cs="仿宋_GB2312" w:hint="eastAsia"/>
          <w:kern w:val="0"/>
          <w:sz w:val="28"/>
          <w:szCs w:val="28"/>
        </w:rPr>
        <w:t>2026</w:t>
      </w:r>
      <w:r w:rsidRPr="00CB2F80">
        <w:rPr>
          <w:rFonts w:asciiTheme="majorEastAsia" w:eastAsiaTheme="majorEastAsia" w:hAnsiTheme="majorEastAsia" w:cs="仿宋_GB2312" w:hint="eastAsia"/>
          <w:kern w:val="0"/>
          <w:sz w:val="28"/>
          <w:szCs w:val="28"/>
        </w:rPr>
        <w:t>年</w:t>
      </w:r>
      <w:r w:rsidRPr="00CB2F80">
        <w:rPr>
          <w:rFonts w:asciiTheme="majorEastAsia" w:eastAsiaTheme="majorEastAsia" w:hAnsiTheme="majorEastAsia" w:cs="仿宋_GB2312" w:hint="eastAsia"/>
          <w:kern w:val="0"/>
          <w:sz w:val="28"/>
          <w:szCs w:val="28"/>
        </w:rPr>
        <w:t>10</w:t>
      </w:r>
      <w:r w:rsidRPr="00CB2F80">
        <w:rPr>
          <w:rFonts w:asciiTheme="majorEastAsia" w:eastAsiaTheme="majorEastAsia" w:hAnsiTheme="majorEastAsia" w:cs="仿宋_GB2312" w:hint="eastAsia"/>
          <w:kern w:val="0"/>
          <w:sz w:val="28"/>
          <w:szCs w:val="28"/>
        </w:rPr>
        <w:t>月</w:t>
      </w:r>
      <w:r w:rsidRPr="00CB2F80">
        <w:rPr>
          <w:rFonts w:asciiTheme="majorEastAsia" w:eastAsiaTheme="majorEastAsia" w:hAnsiTheme="majorEastAsia" w:cs="仿宋_GB2312" w:hint="eastAsia"/>
          <w:kern w:val="0"/>
          <w:sz w:val="28"/>
          <w:szCs w:val="28"/>
        </w:rPr>
        <w:t>19</w:t>
      </w:r>
      <w:r w:rsidRPr="00CB2F80">
        <w:rPr>
          <w:rFonts w:asciiTheme="majorEastAsia" w:eastAsiaTheme="majorEastAsia" w:hAnsiTheme="majorEastAsia" w:cs="仿宋_GB2312" w:hint="eastAsia"/>
          <w:kern w:val="0"/>
          <w:sz w:val="28"/>
          <w:szCs w:val="28"/>
        </w:rPr>
        <w:t>日。</w:t>
      </w:r>
    </w:p>
    <w:p w14:paraId="30926708" w14:textId="77777777" w:rsidR="00DD7F83" w:rsidRPr="00CB2F80" w:rsidRDefault="00F750A5">
      <w:pPr>
        <w:rPr>
          <w:rFonts w:asciiTheme="majorEastAsia" w:eastAsiaTheme="majorEastAsia" w:hAnsiTheme="majorEastAsia" w:cs="仿宋_GB2312"/>
          <w:b/>
          <w:kern w:val="0"/>
          <w:sz w:val="28"/>
          <w:szCs w:val="28"/>
        </w:rPr>
      </w:pPr>
      <w:r w:rsidRPr="00CB2F80">
        <w:rPr>
          <w:rFonts w:asciiTheme="majorEastAsia" w:eastAsiaTheme="majorEastAsia" w:hAnsiTheme="majorEastAsia" w:cs="仿宋_GB2312" w:hint="eastAsia"/>
          <w:b/>
          <w:kern w:val="0"/>
          <w:sz w:val="28"/>
          <w:szCs w:val="28"/>
        </w:rPr>
        <w:t>四、费用和结算</w:t>
      </w:r>
    </w:p>
    <w:p w14:paraId="74EBC632"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1</w:t>
      </w:r>
      <w:r w:rsidRPr="00CB2F80">
        <w:rPr>
          <w:rFonts w:asciiTheme="majorEastAsia" w:eastAsiaTheme="majorEastAsia" w:hAnsiTheme="majorEastAsia" w:cs="仿宋_GB2312" w:hint="eastAsia"/>
          <w:kern w:val="0"/>
          <w:sz w:val="28"/>
          <w:szCs w:val="28"/>
        </w:rPr>
        <w:t>、运营费用：</w:t>
      </w:r>
      <w:r w:rsidRPr="00CB2F80">
        <w:rPr>
          <w:rFonts w:asciiTheme="majorEastAsia" w:eastAsiaTheme="majorEastAsia" w:hAnsiTheme="majorEastAsia" w:cs="仿宋_GB2312" w:hint="eastAsia"/>
          <w:kern w:val="0"/>
          <w:sz w:val="28"/>
          <w:szCs w:val="28"/>
        </w:rPr>
        <w:t>***</w:t>
      </w:r>
      <w:r w:rsidRPr="00CB2F80">
        <w:rPr>
          <w:rFonts w:asciiTheme="majorEastAsia" w:eastAsiaTheme="majorEastAsia" w:hAnsiTheme="majorEastAsia" w:cs="仿宋_GB2312" w:hint="eastAsia"/>
          <w:kern w:val="0"/>
          <w:sz w:val="28"/>
          <w:szCs w:val="28"/>
        </w:rPr>
        <w:t>元</w:t>
      </w:r>
      <w:r w:rsidRPr="00CB2F80">
        <w:rPr>
          <w:rFonts w:asciiTheme="majorEastAsia" w:eastAsiaTheme="majorEastAsia" w:hAnsiTheme="majorEastAsia" w:cs="仿宋_GB2312" w:hint="eastAsia"/>
          <w:kern w:val="0"/>
          <w:sz w:val="28"/>
          <w:szCs w:val="28"/>
        </w:rPr>
        <w:t>/</w:t>
      </w:r>
      <w:r w:rsidRPr="00CB2F80">
        <w:rPr>
          <w:rFonts w:asciiTheme="majorEastAsia" w:eastAsiaTheme="majorEastAsia" w:hAnsiTheme="majorEastAsia" w:cs="仿宋_GB2312" w:hint="eastAsia"/>
          <w:kern w:val="0"/>
          <w:sz w:val="28"/>
          <w:szCs w:val="28"/>
        </w:rPr>
        <w:t>辆</w:t>
      </w:r>
      <w:r w:rsidRPr="00CB2F80">
        <w:rPr>
          <w:rFonts w:asciiTheme="majorEastAsia" w:eastAsiaTheme="majorEastAsia" w:hAnsiTheme="majorEastAsia" w:cs="仿宋_GB2312" w:hint="eastAsia"/>
          <w:kern w:val="0"/>
          <w:sz w:val="28"/>
          <w:szCs w:val="28"/>
        </w:rPr>
        <w:t>/</w:t>
      </w:r>
      <w:r w:rsidRPr="00CB2F80">
        <w:rPr>
          <w:rFonts w:asciiTheme="majorEastAsia" w:eastAsiaTheme="majorEastAsia" w:hAnsiTheme="majorEastAsia" w:cs="仿宋_GB2312" w:hint="eastAsia"/>
          <w:kern w:val="0"/>
          <w:sz w:val="28"/>
          <w:szCs w:val="28"/>
        </w:rPr>
        <w:t>天，（大写：</w:t>
      </w:r>
      <w:r w:rsidRPr="00CB2F80">
        <w:rPr>
          <w:rFonts w:asciiTheme="majorEastAsia" w:eastAsiaTheme="majorEastAsia" w:hAnsiTheme="majorEastAsia" w:cs="仿宋_GB2312" w:hint="eastAsia"/>
          <w:kern w:val="0"/>
          <w:sz w:val="28"/>
          <w:szCs w:val="28"/>
        </w:rPr>
        <w:t>***</w:t>
      </w:r>
      <w:r w:rsidRPr="00CB2F80">
        <w:rPr>
          <w:rFonts w:asciiTheme="majorEastAsia" w:eastAsiaTheme="majorEastAsia" w:hAnsiTheme="majorEastAsia" w:cs="仿宋_GB2312" w:hint="eastAsia"/>
          <w:kern w:val="0"/>
          <w:sz w:val="28"/>
          <w:szCs w:val="28"/>
        </w:rPr>
        <w:t>佰元</w:t>
      </w:r>
      <w:r w:rsidRPr="00CB2F80">
        <w:rPr>
          <w:rFonts w:asciiTheme="majorEastAsia" w:eastAsiaTheme="majorEastAsia" w:hAnsiTheme="majorEastAsia" w:cs="仿宋_GB2312" w:hint="eastAsia"/>
          <w:kern w:val="0"/>
          <w:sz w:val="28"/>
          <w:szCs w:val="28"/>
        </w:rPr>
        <w:t>/</w:t>
      </w:r>
      <w:r w:rsidRPr="00CB2F80">
        <w:rPr>
          <w:rFonts w:asciiTheme="majorEastAsia" w:eastAsiaTheme="majorEastAsia" w:hAnsiTheme="majorEastAsia" w:cs="仿宋_GB2312" w:hint="eastAsia"/>
          <w:kern w:val="0"/>
          <w:sz w:val="28"/>
          <w:szCs w:val="28"/>
        </w:rPr>
        <w:t>辆</w:t>
      </w:r>
      <w:r w:rsidRPr="00CB2F80">
        <w:rPr>
          <w:rFonts w:asciiTheme="majorEastAsia" w:eastAsiaTheme="majorEastAsia" w:hAnsiTheme="majorEastAsia" w:cs="仿宋_GB2312" w:hint="eastAsia"/>
          <w:kern w:val="0"/>
          <w:sz w:val="28"/>
          <w:szCs w:val="28"/>
        </w:rPr>
        <w:t>/</w:t>
      </w:r>
      <w:r w:rsidRPr="00CB2F80">
        <w:rPr>
          <w:rFonts w:asciiTheme="majorEastAsia" w:eastAsiaTheme="majorEastAsia" w:hAnsiTheme="majorEastAsia" w:cs="仿宋_GB2312" w:hint="eastAsia"/>
          <w:kern w:val="0"/>
          <w:sz w:val="28"/>
          <w:szCs w:val="28"/>
        </w:rPr>
        <w:t>天），具体费用按实际使用数量计算。</w:t>
      </w:r>
    </w:p>
    <w:p w14:paraId="1647E97F"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2</w:t>
      </w:r>
      <w:r w:rsidRPr="00CB2F80">
        <w:rPr>
          <w:rFonts w:asciiTheme="majorEastAsia" w:eastAsiaTheme="majorEastAsia" w:hAnsiTheme="majorEastAsia" w:cs="仿宋_GB2312" w:hint="eastAsia"/>
          <w:kern w:val="0"/>
          <w:sz w:val="28"/>
          <w:szCs w:val="28"/>
        </w:rPr>
        <w:t>、费用结算：车辆运营费用按月结算，每月运营结束后，乙方向甲方申请结算上月运营费用，经甲方确认后，乙方提供相应金额的增值税发票，甲方在收到发票后</w:t>
      </w:r>
      <w:r w:rsidRPr="00CB2F80">
        <w:rPr>
          <w:rFonts w:asciiTheme="majorEastAsia" w:eastAsiaTheme="majorEastAsia" w:hAnsiTheme="majorEastAsia" w:cs="仿宋_GB2312" w:hint="eastAsia"/>
          <w:kern w:val="0"/>
          <w:sz w:val="28"/>
          <w:szCs w:val="28"/>
        </w:rPr>
        <w:t>30</w:t>
      </w:r>
      <w:r w:rsidRPr="00CB2F80">
        <w:rPr>
          <w:rFonts w:asciiTheme="majorEastAsia" w:eastAsiaTheme="majorEastAsia" w:hAnsiTheme="majorEastAsia" w:cs="仿宋_GB2312" w:hint="eastAsia"/>
          <w:kern w:val="0"/>
          <w:sz w:val="28"/>
          <w:szCs w:val="28"/>
        </w:rPr>
        <w:t>日内将运营费用汇到乙方指定账户。</w:t>
      </w:r>
    </w:p>
    <w:p w14:paraId="5E62813F" w14:textId="77777777" w:rsidR="00DD7F83" w:rsidRPr="00CB2F80" w:rsidRDefault="00F750A5">
      <w:pPr>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账户信息如下：</w:t>
      </w:r>
    </w:p>
    <w:p w14:paraId="098E9E8D" w14:textId="77777777" w:rsidR="00DD7F83" w:rsidRPr="00CB2F80" w:rsidRDefault="00F750A5" w:rsidP="00CB2F80">
      <w:pPr>
        <w:ind w:firstLineChars="150" w:firstLine="42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公司名称：盐城市公共交通有限公司</w:t>
      </w:r>
    </w:p>
    <w:p w14:paraId="7CDB2EE7" w14:textId="77777777" w:rsidR="00DD7F83" w:rsidRPr="00CB2F80" w:rsidRDefault="00F750A5" w:rsidP="00CB2F80">
      <w:pPr>
        <w:ind w:firstLineChars="150" w:firstLine="42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开户银行：中国工商银行盐城市分行营业部</w:t>
      </w:r>
    </w:p>
    <w:p w14:paraId="26EA9430" w14:textId="77777777" w:rsidR="00DD7F83" w:rsidRPr="00CB2F80" w:rsidRDefault="00F750A5" w:rsidP="00CB2F80">
      <w:pPr>
        <w:ind w:firstLineChars="150" w:firstLine="42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账号：</w:t>
      </w:r>
      <w:r w:rsidRPr="00CB2F80">
        <w:rPr>
          <w:rFonts w:asciiTheme="majorEastAsia" w:eastAsiaTheme="majorEastAsia" w:hAnsiTheme="majorEastAsia" w:cs="仿宋_GB2312" w:hint="eastAsia"/>
          <w:kern w:val="0"/>
          <w:sz w:val="28"/>
          <w:szCs w:val="28"/>
        </w:rPr>
        <w:t>1109660109000003818</w:t>
      </w:r>
    </w:p>
    <w:p w14:paraId="6B195E02" w14:textId="77777777" w:rsidR="00DD7F83" w:rsidRPr="00CB2F80" w:rsidRDefault="00F750A5">
      <w:pPr>
        <w:rPr>
          <w:rFonts w:asciiTheme="majorEastAsia" w:eastAsiaTheme="majorEastAsia" w:hAnsiTheme="majorEastAsia" w:cs="仿宋_GB2312"/>
          <w:b/>
          <w:kern w:val="0"/>
          <w:sz w:val="28"/>
          <w:szCs w:val="28"/>
        </w:rPr>
      </w:pPr>
      <w:r w:rsidRPr="00CB2F80">
        <w:rPr>
          <w:rFonts w:asciiTheme="majorEastAsia" w:eastAsiaTheme="majorEastAsia" w:hAnsiTheme="majorEastAsia" w:cs="仿宋_GB2312" w:hint="eastAsia"/>
          <w:b/>
          <w:kern w:val="0"/>
          <w:sz w:val="28"/>
          <w:szCs w:val="28"/>
        </w:rPr>
        <w:t>五、甲方的权利和义务</w:t>
      </w:r>
    </w:p>
    <w:p w14:paraId="36CA85DE"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1</w:t>
      </w:r>
      <w:r w:rsidRPr="00CB2F80">
        <w:rPr>
          <w:rFonts w:asciiTheme="majorEastAsia" w:eastAsiaTheme="majorEastAsia" w:hAnsiTheme="majorEastAsia" w:cs="仿宋_GB2312" w:hint="eastAsia"/>
          <w:kern w:val="0"/>
          <w:sz w:val="28"/>
          <w:szCs w:val="28"/>
        </w:rPr>
        <w:t>、甲方定期或不定期对乙方运营现状、服务质量和安全情况进行监督，对发现的问题提出</w:t>
      </w:r>
      <w:r w:rsidRPr="00CB2F80">
        <w:rPr>
          <w:rFonts w:asciiTheme="majorEastAsia" w:eastAsiaTheme="majorEastAsia" w:hAnsiTheme="majorEastAsia" w:cs="仿宋_GB2312" w:hint="eastAsia"/>
          <w:kern w:val="0"/>
          <w:sz w:val="28"/>
          <w:szCs w:val="28"/>
        </w:rPr>
        <w:t>整改意见。</w:t>
      </w:r>
    </w:p>
    <w:p w14:paraId="10903EE6"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2</w:t>
      </w:r>
      <w:r w:rsidRPr="00CB2F80">
        <w:rPr>
          <w:rFonts w:asciiTheme="majorEastAsia" w:eastAsiaTheme="majorEastAsia" w:hAnsiTheme="majorEastAsia" w:cs="仿宋_GB2312" w:hint="eastAsia"/>
          <w:kern w:val="0"/>
          <w:sz w:val="28"/>
          <w:szCs w:val="28"/>
        </w:rPr>
        <w:t>、甲方如要增加或减少车辆需提前</w:t>
      </w:r>
      <w:r w:rsidRPr="00CB2F80">
        <w:rPr>
          <w:rFonts w:asciiTheme="majorEastAsia" w:eastAsiaTheme="majorEastAsia" w:hAnsiTheme="majorEastAsia" w:cs="仿宋_GB2312" w:hint="eastAsia"/>
          <w:kern w:val="0"/>
          <w:sz w:val="28"/>
          <w:szCs w:val="28"/>
        </w:rPr>
        <w:t>1</w:t>
      </w:r>
      <w:r w:rsidRPr="00CB2F80">
        <w:rPr>
          <w:rFonts w:asciiTheme="majorEastAsia" w:eastAsiaTheme="majorEastAsia" w:hAnsiTheme="majorEastAsia" w:cs="仿宋_GB2312" w:hint="eastAsia"/>
          <w:kern w:val="0"/>
          <w:sz w:val="28"/>
          <w:szCs w:val="28"/>
        </w:rPr>
        <w:t>天告知乙方，以便乙方做好各项准备。</w:t>
      </w:r>
    </w:p>
    <w:p w14:paraId="5FB9D171" w14:textId="77777777" w:rsidR="00DD7F83" w:rsidRPr="00CB2F80" w:rsidRDefault="00F750A5">
      <w:pPr>
        <w:rPr>
          <w:rFonts w:asciiTheme="majorEastAsia" w:eastAsiaTheme="majorEastAsia" w:hAnsiTheme="majorEastAsia" w:cs="仿宋_GB2312"/>
          <w:b/>
          <w:kern w:val="0"/>
          <w:sz w:val="28"/>
          <w:szCs w:val="28"/>
        </w:rPr>
      </w:pPr>
      <w:r w:rsidRPr="00CB2F80">
        <w:rPr>
          <w:rFonts w:asciiTheme="majorEastAsia" w:eastAsiaTheme="majorEastAsia" w:hAnsiTheme="majorEastAsia" w:cs="仿宋_GB2312" w:hint="eastAsia"/>
          <w:b/>
          <w:kern w:val="0"/>
          <w:sz w:val="28"/>
          <w:szCs w:val="28"/>
        </w:rPr>
        <w:t>六、乙方的权利和义务</w:t>
      </w:r>
    </w:p>
    <w:p w14:paraId="4961B286"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1</w:t>
      </w:r>
      <w:r w:rsidRPr="00CB2F80">
        <w:rPr>
          <w:rFonts w:asciiTheme="majorEastAsia" w:eastAsiaTheme="majorEastAsia" w:hAnsiTheme="majorEastAsia" w:cs="仿宋_GB2312" w:hint="eastAsia"/>
          <w:kern w:val="0"/>
          <w:sz w:val="28"/>
          <w:szCs w:val="28"/>
        </w:rPr>
        <w:t>、乙方负责运营车辆的安全管理和日常服务工作。在营运中，应严格遵守交通法规，驾驶员必须持有符合准驾车型的有效驾驶证、并经培训合格后方可上岗，从业人员培训、考核、持证率要达到</w:t>
      </w:r>
      <w:r w:rsidRPr="00CB2F80">
        <w:rPr>
          <w:rFonts w:asciiTheme="majorEastAsia" w:eastAsiaTheme="majorEastAsia" w:hAnsiTheme="majorEastAsia" w:cs="仿宋_GB2312" w:hint="eastAsia"/>
          <w:kern w:val="0"/>
          <w:sz w:val="28"/>
          <w:szCs w:val="28"/>
        </w:rPr>
        <w:t>100%</w:t>
      </w:r>
      <w:r w:rsidRPr="00CB2F80">
        <w:rPr>
          <w:rFonts w:asciiTheme="majorEastAsia" w:eastAsiaTheme="majorEastAsia" w:hAnsiTheme="majorEastAsia" w:cs="仿宋_GB2312" w:hint="eastAsia"/>
          <w:kern w:val="0"/>
          <w:sz w:val="28"/>
          <w:szCs w:val="28"/>
        </w:rPr>
        <w:t>。</w:t>
      </w:r>
    </w:p>
    <w:p w14:paraId="6CEFA951"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2</w:t>
      </w:r>
      <w:r w:rsidRPr="00CB2F80">
        <w:rPr>
          <w:rFonts w:asciiTheme="majorEastAsia" w:eastAsiaTheme="majorEastAsia" w:hAnsiTheme="majorEastAsia" w:cs="仿宋_GB2312" w:hint="eastAsia"/>
          <w:kern w:val="0"/>
          <w:sz w:val="28"/>
          <w:szCs w:val="28"/>
        </w:rPr>
        <w:t>、乙方在营运期内，车辆必须按规定例行保养和维护，确保车辆技术状况良好，车辆卫生整洁，服务质量优良。同时需购买相关保险事项，保障各方权益。</w:t>
      </w:r>
    </w:p>
    <w:p w14:paraId="09B2ED2D"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3</w:t>
      </w:r>
      <w:r w:rsidRPr="00CB2F80">
        <w:rPr>
          <w:rFonts w:asciiTheme="majorEastAsia" w:eastAsiaTheme="majorEastAsia" w:hAnsiTheme="majorEastAsia" w:cs="仿宋_GB2312" w:hint="eastAsia"/>
          <w:kern w:val="0"/>
          <w:sz w:val="28"/>
          <w:szCs w:val="28"/>
        </w:rPr>
        <w:t>、乙方必须保证车辆按照甲方提供的路线、时间、站点准点接送，</w:t>
      </w:r>
      <w:r w:rsidRPr="00CB2F80">
        <w:rPr>
          <w:rFonts w:asciiTheme="majorEastAsia" w:eastAsiaTheme="majorEastAsia" w:hAnsiTheme="majorEastAsia" w:cs="仿宋_GB2312" w:hint="eastAsia"/>
          <w:kern w:val="0"/>
          <w:sz w:val="28"/>
          <w:szCs w:val="28"/>
        </w:rPr>
        <w:lastRenderedPageBreak/>
        <w:t>不得延误、超载。因乙方车辆调度原因造成甲方经济、社会影响等不良后果的，每班次扣除运营费用</w:t>
      </w:r>
      <w:r w:rsidRPr="00CB2F80">
        <w:rPr>
          <w:rFonts w:asciiTheme="majorEastAsia" w:eastAsiaTheme="majorEastAsia" w:hAnsiTheme="majorEastAsia" w:cs="仿宋_GB2312" w:hint="eastAsia"/>
          <w:kern w:val="0"/>
          <w:sz w:val="28"/>
          <w:szCs w:val="28"/>
        </w:rPr>
        <w:t>200</w:t>
      </w:r>
      <w:r w:rsidRPr="00CB2F80">
        <w:rPr>
          <w:rFonts w:asciiTheme="majorEastAsia" w:eastAsiaTheme="majorEastAsia" w:hAnsiTheme="majorEastAsia" w:cs="仿宋_GB2312" w:hint="eastAsia"/>
          <w:kern w:val="0"/>
          <w:sz w:val="28"/>
          <w:szCs w:val="28"/>
        </w:rPr>
        <w:t>元，并承担因此产生的费用和相应责任。</w:t>
      </w:r>
    </w:p>
    <w:p w14:paraId="32C7DE63"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4</w:t>
      </w:r>
      <w:r w:rsidRPr="00CB2F80">
        <w:rPr>
          <w:rFonts w:asciiTheme="majorEastAsia" w:eastAsiaTheme="majorEastAsia" w:hAnsiTheme="majorEastAsia" w:cs="仿宋_GB2312" w:hint="eastAsia"/>
          <w:kern w:val="0"/>
          <w:sz w:val="28"/>
          <w:szCs w:val="28"/>
        </w:rPr>
        <w:t>、乙方在为甲方提供专线运营服务期间，造成驾驶人员、乘客、</w:t>
      </w:r>
      <w:proofErr w:type="gramStart"/>
      <w:r w:rsidRPr="00CB2F80">
        <w:rPr>
          <w:rFonts w:asciiTheme="majorEastAsia" w:eastAsiaTheme="majorEastAsia" w:hAnsiTheme="majorEastAsia" w:cs="仿宋_GB2312" w:hint="eastAsia"/>
          <w:kern w:val="0"/>
          <w:sz w:val="28"/>
          <w:szCs w:val="28"/>
        </w:rPr>
        <w:t>其他第三</w:t>
      </w:r>
      <w:proofErr w:type="gramEnd"/>
      <w:r w:rsidRPr="00CB2F80">
        <w:rPr>
          <w:rFonts w:asciiTheme="majorEastAsia" w:eastAsiaTheme="majorEastAsia" w:hAnsiTheme="majorEastAsia" w:cs="仿宋_GB2312" w:hint="eastAsia"/>
          <w:kern w:val="0"/>
          <w:sz w:val="28"/>
          <w:szCs w:val="28"/>
        </w:rPr>
        <w:t>人的生命财产损害的，其后果由乙方承担，甲方不承担任何责任。</w:t>
      </w:r>
    </w:p>
    <w:p w14:paraId="1F12FBB8" w14:textId="77777777" w:rsidR="00DD7F83" w:rsidRPr="00CB2F80" w:rsidRDefault="00F750A5">
      <w:pPr>
        <w:rPr>
          <w:rFonts w:asciiTheme="majorEastAsia" w:eastAsiaTheme="majorEastAsia" w:hAnsiTheme="majorEastAsia" w:cs="仿宋_GB2312"/>
          <w:b/>
          <w:kern w:val="0"/>
          <w:sz w:val="28"/>
          <w:szCs w:val="28"/>
        </w:rPr>
      </w:pPr>
      <w:r w:rsidRPr="00CB2F80">
        <w:rPr>
          <w:rFonts w:asciiTheme="majorEastAsia" w:eastAsiaTheme="majorEastAsia" w:hAnsiTheme="majorEastAsia" w:cs="仿宋_GB2312" w:hint="eastAsia"/>
          <w:b/>
          <w:kern w:val="0"/>
          <w:sz w:val="28"/>
          <w:szCs w:val="28"/>
        </w:rPr>
        <w:t>七、其他方面</w:t>
      </w:r>
    </w:p>
    <w:p w14:paraId="33AB7144"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1</w:t>
      </w:r>
      <w:r w:rsidRPr="00CB2F80">
        <w:rPr>
          <w:rFonts w:asciiTheme="majorEastAsia" w:eastAsiaTheme="majorEastAsia" w:hAnsiTheme="majorEastAsia" w:cs="仿宋_GB2312" w:hint="eastAsia"/>
          <w:kern w:val="0"/>
          <w:sz w:val="28"/>
          <w:szCs w:val="28"/>
        </w:rPr>
        <w:t>、如遇不可抗力的原因造成线路无法营运或国家政策及有关部门对所定制公交作统一规划调整时（以有关部门文件为准），本协议自动终止，双方均不承担违约责任，并以实际运营的天数结算费用。</w:t>
      </w:r>
    </w:p>
    <w:p w14:paraId="4C361B76"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2</w:t>
      </w:r>
      <w:r w:rsidRPr="00CB2F80">
        <w:rPr>
          <w:rFonts w:asciiTheme="majorEastAsia" w:eastAsiaTheme="majorEastAsia" w:hAnsiTheme="majorEastAsia" w:cs="仿宋_GB2312" w:hint="eastAsia"/>
          <w:kern w:val="0"/>
          <w:sz w:val="28"/>
          <w:szCs w:val="28"/>
        </w:rPr>
        <w:t>、本协议在履行过程中如发生争议，双方应友好协商解决，协商不成的，任何一方均可向盐城经济技术开发区人民法院起诉。</w:t>
      </w:r>
    </w:p>
    <w:p w14:paraId="4DDCF396" w14:textId="77777777" w:rsidR="00DD7F83" w:rsidRPr="00CB2F80" w:rsidRDefault="00F750A5" w:rsidP="00CB2F80">
      <w:pPr>
        <w:ind w:firstLineChars="100" w:firstLine="280"/>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3</w:t>
      </w:r>
      <w:r w:rsidRPr="00CB2F80">
        <w:rPr>
          <w:rFonts w:asciiTheme="majorEastAsia" w:eastAsiaTheme="majorEastAsia" w:hAnsiTheme="majorEastAsia" w:cs="仿宋_GB2312" w:hint="eastAsia"/>
          <w:kern w:val="0"/>
          <w:sz w:val="28"/>
          <w:szCs w:val="28"/>
        </w:rPr>
        <w:t>、本协议壹式陆份。自甲乙双方签字盖章之日起生效，甲乙双方各执三份，具有同等法律效力。</w:t>
      </w:r>
    </w:p>
    <w:p w14:paraId="06F15DC3" w14:textId="77777777" w:rsidR="00DD7F83" w:rsidRPr="00CB2F80" w:rsidRDefault="00DD7F83">
      <w:pPr>
        <w:rPr>
          <w:rFonts w:asciiTheme="majorEastAsia" w:eastAsiaTheme="majorEastAsia" w:hAnsiTheme="majorEastAsia" w:cs="仿宋_GB2312"/>
          <w:kern w:val="0"/>
          <w:sz w:val="28"/>
          <w:szCs w:val="28"/>
        </w:rPr>
      </w:pPr>
    </w:p>
    <w:p w14:paraId="4964EB59" w14:textId="49E4E528" w:rsidR="00DD7F83" w:rsidRPr="00CB2F80" w:rsidRDefault="00F750A5">
      <w:pPr>
        <w:rPr>
          <w:rFonts w:asciiTheme="majorEastAsia" w:eastAsiaTheme="majorEastAsia" w:hAnsiTheme="majorEastAsia" w:cs="仿宋_GB2312"/>
          <w:kern w:val="0"/>
          <w:sz w:val="24"/>
        </w:rPr>
      </w:pPr>
      <w:r w:rsidRPr="00CB2F80">
        <w:rPr>
          <w:rFonts w:asciiTheme="majorEastAsia" w:eastAsiaTheme="majorEastAsia" w:hAnsiTheme="majorEastAsia" w:cs="仿宋_GB2312" w:hint="eastAsia"/>
          <w:kern w:val="0"/>
          <w:sz w:val="24"/>
        </w:rPr>
        <w:t>甲方（盖章）：</w:t>
      </w:r>
      <w:r w:rsidRPr="00CB2F80">
        <w:rPr>
          <w:rFonts w:asciiTheme="majorEastAsia" w:eastAsiaTheme="majorEastAsia" w:hAnsiTheme="majorEastAsia" w:cs="仿宋_GB2312" w:hint="eastAsia"/>
          <w:kern w:val="0"/>
          <w:sz w:val="24"/>
        </w:rPr>
        <w:t xml:space="preserve">              </w:t>
      </w:r>
      <w:r w:rsidR="00CB2F80">
        <w:rPr>
          <w:rFonts w:asciiTheme="majorEastAsia" w:eastAsiaTheme="majorEastAsia" w:hAnsiTheme="majorEastAsia" w:cs="仿宋_GB2312" w:hint="eastAsia"/>
          <w:kern w:val="0"/>
          <w:sz w:val="24"/>
        </w:rPr>
        <w:t xml:space="preserve">          </w:t>
      </w:r>
      <w:bookmarkStart w:id="10" w:name="_GoBack"/>
      <w:bookmarkEnd w:id="10"/>
      <w:r w:rsidRPr="00CB2F80">
        <w:rPr>
          <w:rFonts w:asciiTheme="majorEastAsia" w:eastAsiaTheme="majorEastAsia" w:hAnsiTheme="majorEastAsia" w:cs="仿宋_GB2312" w:hint="eastAsia"/>
          <w:kern w:val="0"/>
          <w:sz w:val="24"/>
        </w:rPr>
        <w:t>乙方（盖章）：</w:t>
      </w:r>
    </w:p>
    <w:p w14:paraId="3456316F" w14:textId="77777777" w:rsidR="00DD7F83" w:rsidRPr="00CB2F80" w:rsidRDefault="00DD7F83">
      <w:pPr>
        <w:rPr>
          <w:rFonts w:asciiTheme="majorEastAsia" w:eastAsiaTheme="majorEastAsia" w:hAnsiTheme="majorEastAsia" w:cs="仿宋_GB2312"/>
          <w:kern w:val="0"/>
          <w:sz w:val="24"/>
        </w:rPr>
      </w:pPr>
    </w:p>
    <w:p w14:paraId="4915F40C" w14:textId="77777777" w:rsidR="00DD7F83" w:rsidRPr="00CB2F80" w:rsidRDefault="00F750A5">
      <w:pPr>
        <w:rPr>
          <w:rFonts w:asciiTheme="majorEastAsia" w:eastAsiaTheme="majorEastAsia" w:hAnsiTheme="majorEastAsia" w:cs="仿宋_GB2312"/>
          <w:kern w:val="0"/>
          <w:sz w:val="24"/>
        </w:rPr>
      </w:pPr>
      <w:r w:rsidRPr="00CB2F80">
        <w:rPr>
          <w:rFonts w:asciiTheme="majorEastAsia" w:eastAsiaTheme="majorEastAsia" w:hAnsiTheme="majorEastAsia" w:cs="宋体"/>
          <w:sz w:val="24"/>
        </w:rPr>
        <w:t>组织机构代码：</w:t>
      </w:r>
      <w:r w:rsidRPr="00CB2F80">
        <w:rPr>
          <w:rFonts w:asciiTheme="majorEastAsia" w:eastAsiaTheme="majorEastAsia" w:hAnsiTheme="majorEastAsia" w:cs="宋体" w:hint="eastAsia"/>
          <w:sz w:val="24"/>
        </w:rPr>
        <w:t xml:space="preserve"> </w:t>
      </w:r>
      <w:r w:rsidRPr="00CB2F80">
        <w:rPr>
          <w:rFonts w:asciiTheme="majorEastAsia" w:eastAsiaTheme="majorEastAsia" w:hAnsiTheme="majorEastAsia" w:cs="宋体"/>
          <w:sz w:val="24"/>
          <w:u w:val="single"/>
        </w:rPr>
        <w:t xml:space="preserve">12320900MB033473X9 </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hint="eastAsia"/>
          <w:sz w:val="24"/>
        </w:rPr>
        <w:t xml:space="preserve"> </w:t>
      </w:r>
      <w:r w:rsidRPr="00CB2F80">
        <w:rPr>
          <w:rFonts w:asciiTheme="majorEastAsia" w:eastAsiaTheme="majorEastAsia" w:hAnsiTheme="majorEastAsia" w:cs="宋体"/>
          <w:sz w:val="24"/>
        </w:rPr>
        <w:t>组织机构代码：</w:t>
      </w:r>
      <w:r w:rsidRPr="00CB2F80">
        <w:rPr>
          <w:rFonts w:asciiTheme="majorEastAsia" w:eastAsiaTheme="majorEastAsia" w:hAnsiTheme="majorEastAsia" w:cs="宋体" w:hint="eastAsia"/>
          <w:sz w:val="24"/>
          <w:u w:val="single"/>
        </w:rPr>
        <w:t xml:space="preserve">               </w:t>
      </w:r>
    </w:p>
    <w:p w14:paraId="1F0F470D" w14:textId="77777777" w:rsidR="00DD7F83" w:rsidRPr="00CB2F80" w:rsidRDefault="00F750A5">
      <w:pPr>
        <w:autoSpaceDE w:val="0"/>
        <w:autoSpaceDN w:val="0"/>
        <w:adjustRightInd w:val="0"/>
        <w:spacing w:line="560" w:lineRule="exact"/>
        <w:rPr>
          <w:rFonts w:asciiTheme="majorEastAsia" w:eastAsiaTheme="majorEastAsia" w:hAnsiTheme="majorEastAsia" w:cs="宋体"/>
          <w:sz w:val="24"/>
        </w:rPr>
      </w:pPr>
      <w:r w:rsidRPr="00CB2F80">
        <w:rPr>
          <w:rFonts w:asciiTheme="majorEastAsia" w:eastAsiaTheme="majorEastAsia" w:hAnsiTheme="majorEastAsia" w:cs="宋体"/>
          <w:sz w:val="24"/>
        </w:rPr>
        <w:t>地</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址：</w:t>
      </w:r>
      <w:r w:rsidRPr="00CB2F80">
        <w:rPr>
          <w:rFonts w:asciiTheme="majorEastAsia" w:eastAsiaTheme="majorEastAsia" w:hAnsiTheme="majorEastAsia" w:cs="宋体"/>
          <w:sz w:val="24"/>
          <w:u w:val="single"/>
        </w:rPr>
        <w:t xml:space="preserve">  </w:t>
      </w:r>
      <w:r w:rsidRPr="00CB2F80">
        <w:rPr>
          <w:rFonts w:asciiTheme="majorEastAsia" w:eastAsiaTheme="majorEastAsia" w:hAnsiTheme="majorEastAsia" w:cs="宋体" w:hint="eastAsia"/>
          <w:sz w:val="24"/>
          <w:u w:val="single"/>
        </w:rPr>
        <w:t>盐城市</w:t>
      </w:r>
      <w:proofErr w:type="gramStart"/>
      <w:r w:rsidRPr="00CB2F80">
        <w:rPr>
          <w:rFonts w:asciiTheme="majorEastAsia" w:eastAsiaTheme="majorEastAsia" w:hAnsiTheme="majorEastAsia" w:cs="宋体" w:hint="eastAsia"/>
          <w:sz w:val="24"/>
          <w:u w:val="single"/>
        </w:rPr>
        <w:t>高职园学</w:t>
      </w:r>
      <w:proofErr w:type="gramEnd"/>
      <w:r w:rsidRPr="00CB2F80">
        <w:rPr>
          <w:rFonts w:asciiTheme="majorEastAsia" w:eastAsiaTheme="majorEastAsia" w:hAnsiTheme="majorEastAsia" w:cs="宋体" w:hint="eastAsia"/>
          <w:sz w:val="24"/>
          <w:u w:val="single"/>
        </w:rPr>
        <w:t>海路</w:t>
      </w:r>
      <w:r w:rsidRPr="00CB2F80">
        <w:rPr>
          <w:rFonts w:asciiTheme="majorEastAsia" w:eastAsiaTheme="majorEastAsia" w:hAnsiTheme="majorEastAsia" w:cs="宋体"/>
          <w:sz w:val="24"/>
          <w:u w:val="single"/>
        </w:rPr>
        <w:t>28</w:t>
      </w:r>
      <w:r w:rsidRPr="00CB2F80">
        <w:rPr>
          <w:rFonts w:asciiTheme="majorEastAsia" w:eastAsiaTheme="majorEastAsia" w:hAnsiTheme="majorEastAsia" w:cs="宋体" w:hint="eastAsia"/>
          <w:sz w:val="24"/>
          <w:u w:val="single"/>
        </w:rPr>
        <w:t>号</w:t>
      </w:r>
      <w:r w:rsidRPr="00CB2F80">
        <w:rPr>
          <w:rFonts w:asciiTheme="majorEastAsia" w:eastAsiaTheme="majorEastAsia" w:hAnsiTheme="majorEastAsia" w:cs="宋体"/>
          <w:sz w:val="24"/>
          <w:u w:val="single"/>
        </w:rPr>
        <w:t xml:space="preserve"> </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hint="eastAsia"/>
          <w:sz w:val="24"/>
        </w:rPr>
        <w:t xml:space="preserve">  </w:t>
      </w:r>
      <w:r w:rsidRPr="00CB2F80">
        <w:rPr>
          <w:rFonts w:asciiTheme="majorEastAsia" w:eastAsiaTheme="majorEastAsia" w:hAnsiTheme="majorEastAsia" w:cs="宋体"/>
          <w:sz w:val="24"/>
        </w:rPr>
        <w:t>地</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址：</w:t>
      </w:r>
      <w:r w:rsidRPr="00CB2F80">
        <w:rPr>
          <w:rFonts w:asciiTheme="majorEastAsia" w:eastAsiaTheme="majorEastAsia" w:hAnsiTheme="majorEastAsia" w:cs="宋体" w:hint="eastAsia"/>
          <w:sz w:val="24"/>
          <w:u w:val="single"/>
        </w:rPr>
        <w:t xml:space="preserve">              </w:t>
      </w:r>
    </w:p>
    <w:p w14:paraId="1885905C" w14:textId="77777777" w:rsidR="00DD7F83" w:rsidRPr="00CB2F80" w:rsidRDefault="00F750A5">
      <w:pPr>
        <w:autoSpaceDE w:val="0"/>
        <w:autoSpaceDN w:val="0"/>
        <w:adjustRightInd w:val="0"/>
        <w:spacing w:line="560" w:lineRule="exact"/>
        <w:rPr>
          <w:rFonts w:asciiTheme="majorEastAsia" w:eastAsiaTheme="majorEastAsia" w:hAnsiTheme="majorEastAsia" w:cs="宋体"/>
          <w:sz w:val="24"/>
        </w:rPr>
      </w:pPr>
      <w:r w:rsidRPr="00CB2F80">
        <w:rPr>
          <w:rFonts w:asciiTheme="majorEastAsia" w:eastAsiaTheme="majorEastAsia" w:hAnsiTheme="majorEastAsia" w:cs="宋体"/>
          <w:sz w:val="24"/>
        </w:rPr>
        <w:t>邮政编码：</w:t>
      </w:r>
      <w:r w:rsidRPr="00CB2F80">
        <w:rPr>
          <w:rFonts w:asciiTheme="majorEastAsia" w:eastAsiaTheme="majorEastAsia" w:hAnsiTheme="majorEastAsia" w:cs="宋体"/>
          <w:sz w:val="24"/>
          <w:u w:val="single"/>
        </w:rPr>
        <w:t xml:space="preserve"> </w:t>
      </w:r>
      <w:r w:rsidRPr="00CB2F80">
        <w:rPr>
          <w:rFonts w:asciiTheme="majorEastAsia" w:eastAsiaTheme="majorEastAsia" w:hAnsiTheme="majorEastAsia" w:cs="宋体" w:hint="eastAsia"/>
          <w:sz w:val="24"/>
          <w:u w:val="single"/>
        </w:rPr>
        <w:t>224005</w:t>
      </w:r>
      <w:r w:rsidRPr="00CB2F80">
        <w:rPr>
          <w:rFonts w:asciiTheme="majorEastAsia" w:eastAsiaTheme="majorEastAsia" w:hAnsiTheme="majorEastAsia" w:cs="宋体"/>
          <w:sz w:val="24"/>
          <w:u w:val="single"/>
        </w:rPr>
        <w:t xml:space="preserve">  </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邮政编码：</w:t>
      </w:r>
      <w:r w:rsidRPr="00CB2F80">
        <w:rPr>
          <w:rFonts w:asciiTheme="majorEastAsia" w:eastAsiaTheme="majorEastAsia" w:hAnsiTheme="majorEastAsia" w:cs="宋体"/>
          <w:sz w:val="24"/>
          <w:u w:val="single"/>
        </w:rPr>
        <w:t xml:space="preserve"> </w:t>
      </w:r>
      <w:r w:rsidRPr="00CB2F80">
        <w:rPr>
          <w:rFonts w:asciiTheme="majorEastAsia" w:eastAsiaTheme="majorEastAsia" w:hAnsiTheme="majorEastAsia" w:cs="宋体" w:hint="eastAsia"/>
          <w:sz w:val="24"/>
          <w:u w:val="single"/>
        </w:rPr>
        <w:t xml:space="preserve">  </w:t>
      </w:r>
      <w:r w:rsidRPr="00CB2F80">
        <w:rPr>
          <w:rFonts w:asciiTheme="majorEastAsia" w:eastAsiaTheme="majorEastAsia" w:hAnsiTheme="majorEastAsia" w:cs="宋体"/>
          <w:sz w:val="24"/>
          <w:u w:val="single"/>
        </w:rPr>
        <w:t xml:space="preserve">    </w:t>
      </w:r>
      <w:r w:rsidRPr="00CB2F80">
        <w:rPr>
          <w:rFonts w:asciiTheme="majorEastAsia" w:eastAsiaTheme="majorEastAsia" w:hAnsiTheme="majorEastAsia" w:cs="宋体" w:hint="eastAsia"/>
          <w:sz w:val="24"/>
          <w:u w:val="single"/>
        </w:rPr>
        <w:t xml:space="preserve">  </w:t>
      </w:r>
      <w:r w:rsidRPr="00CB2F80">
        <w:rPr>
          <w:rFonts w:asciiTheme="majorEastAsia" w:eastAsiaTheme="majorEastAsia" w:hAnsiTheme="majorEastAsia" w:cs="宋体"/>
          <w:sz w:val="24"/>
          <w:u w:val="single"/>
        </w:rPr>
        <w:t xml:space="preserve">   </w:t>
      </w:r>
    </w:p>
    <w:p w14:paraId="29DE5049" w14:textId="77777777" w:rsidR="00DD7F83" w:rsidRPr="00CB2F80" w:rsidRDefault="00F750A5">
      <w:pPr>
        <w:autoSpaceDE w:val="0"/>
        <w:autoSpaceDN w:val="0"/>
        <w:adjustRightInd w:val="0"/>
        <w:spacing w:line="560" w:lineRule="exact"/>
        <w:rPr>
          <w:rFonts w:asciiTheme="majorEastAsia" w:eastAsiaTheme="majorEastAsia" w:hAnsiTheme="majorEastAsia" w:cs="宋体"/>
          <w:sz w:val="24"/>
        </w:rPr>
      </w:pPr>
      <w:r w:rsidRPr="00CB2F80">
        <w:rPr>
          <w:rFonts w:asciiTheme="majorEastAsia" w:eastAsiaTheme="majorEastAsia" w:hAnsiTheme="majorEastAsia" w:cs="宋体"/>
          <w:sz w:val="24"/>
        </w:rPr>
        <w:t>法定代表人：</w:t>
      </w:r>
      <w:r w:rsidRPr="00CB2F80">
        <w:rPr>
          <w:rFonts w:asciiTheme="majorEastAsia" w:eastAsiaTheme="majorEastAsia" w:hAnsiTheme="majorEastAsia" w:cs="宋体"/>
          <w:sz w:val="24"/>
          <w:u w:val="single"/>
        </w:rPr>
        <w:t xml:space="preserve">  </w:t>
      </w:r>
      <w:r w:rsidRPr="00CB2F80">
        <w:rPr>
          <w:rFonts w:asciiTheme="majorEastAsia" w:eastAsiaTheme="majorEastAsia" w:hAnsiTheme="majorEastAsia" w:cs="宋体"/>
          <w:sz w:val="24"/>
          <w:u w:val="single"/>
        </w:rPr>
        <w:t>崔欣伟</w:t>
      </w:r>
      <w:r w:rsidRPr="00CB2F80">
        <w:rPr>
          <w:rFonts w:asciiTheme="majorEastAsia" w:eastAsiaTheme="majorEastAsia" w:hAnsiTheme="majorEastAsia" w:cs="宋体" w:hint="eastAsia"/>
          <w:sz w:val="24"/>
          <w:u w:val="single"/>
        </w:rPr>
        <w:t xml:space="preserve">  </w:t>
      </w:r>
      <w:r w:rsidRPr="00CB2F80">
        <w:rPr>
          <w:rFonts w:asciiTheme="majorEastAsia" w:eastAsiaTheme="majorEastAsia" w:hAnsiTheme="majorEastAsia" w:cs="宋体"/>
          <w:sz w:val="24"/>
          <w:u w:val="single"/>
        </w:rPr>
        <w:t xml:space="preserve">   </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法定代表人：</w:t>
      </w:r>
      <w:r w:rsidRPr="00CB2F80">
        <w:rPr>
          <w:rFonts w:asciiTheme="majorEastAsia" w:eastAsiaTheme="majorEastAsia" w:hAnsiTheme="majorEastAsia" w:cs="宋体" w:hint="eastAsia"/>
          <w:sz w:val="24"/>
          <w:u w:val="single"/>
        </w:rPr>
        <w:t xml:space="preserve">  </w:t>
      </w:r>
      <w:r w:rsidRPr="00CB2F80">
        <w:rPr>
          <w:rFonts w:asciiTheme="majorEastAsia" w:eastAsiaTheme="majorEastAsia" w:hAnsiTheme="majorEastAsia" w:cs="宋体"/>
          <w:sz w:val="24"/>
          <w:u w:val="single"/>
        </w:rPr>
        <w:t xml:space="preserve"> </w:t>
      </w:r>
      <w:r w:rsidRPr="00CB2F80">
        <w:rPr>
          <w:rFonts w:asciiTheme="majorEastAsia" w:eastAsiaTheme="majorEastAsia" w:hAnsiTheme="majorEastAsia" w:cs="宋体" w:hint="eastAsia"/>
          <w:sz w:val="24"/>
          <w:u w:val="single"/>
        </w:rPr>
        <w:t xml:space="preserve">    </w:t>
      </w:r>
      <w:r w:rsidRPr="00CB2F80">
        <w:rPr>
          <w:rFonts w:asciiTheme="majorEastAsia" w:eastAsiaTheme="majorEastAsia" w:hAnsiTheme="majorEastAsia" w:cs="宋体"/>
          <w:sz w:val="24"/>
          <w:u w:val="single"/>
        </w:rPr>
        <w:t xml:space="preserve">   </w:t>
      </w:r>
    </w:p>
    <w:p w14:paraId="450B62EA" w14:textId="77777777" w:rsidR="00DD7F83" w:rsidRPr="00CB2F80" w:rsidRDefault="00F750A5">
      <w:pPr>
        <w:autoSpaceDE w:val="0"/>
        <w:autoSpaceDN w:val="0"/>
        <w:adjustRightInd w:val="0"/>
        <w:spacing w:line="560" w:lineRule="exact"/>
        <w:rPr>
          <w:rFonts w:asciiTheme="majorEastAsia" w:eastAsiaTheme="majorEastAsia" w:hAnsiTheme="majorEastAsia" w:cs="宋体"/>
          <w:sz w:val="24"/>
        </w:rPr>
      </w:pPr>
      <w:r w:rsidRPr="00CB2F80">
        <w:rPr>
          <w:rFonts w:asciiTheme="majorEastAsia" w:eastAsiaTheme="majorEastAsia" w:hAnsiTheme="majorEastAsia" w:cs="宋体"/>
          <w:sz w:val="24"/>
        </w:rPr>
        <w:t>法定代表（委托代理）人（签字）：</w:t>
      </w:r>
      <w:r w:rsidRPr="00CB2F80">
        <w:rPr>
          <w:rFonts w:asciiTheme="majorEastAsia" w:eastAsiaTheme="majorEastAsia" w:hAnsiTheme="majorEastAsia" w:cs="宋体" w:hint="eastAsia"/>
          <w:sz w:val="24"/>
        </w:rPr>
        <w:t xml:space="preserve">      </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法定代表（委托代理）人（签字）：</w:t>
      </w:r>
    </w:p>
    <w:p w14:paraId="747A6EEB" w14:textId="77777777" w:rsidR="00DD7F83" w:rsidRPr="00CB2F80" w:rsidRDefault="00DD7F83">
      <w:pPr>
        <w:autoSpaceDE w:val="0"/>
        <w:autoSpaceDN w:val="0"/>
        <w:adjustRightInd w:val="0"/>
        <w:spacing w:line="560" w:lineRule="exact"/>
        <w:ind w:left="420"/>
        <w:rPr>
          <w:rFonts w:asciiTheme="majorEastAsia" w:eastAsiaTheme="majorEastAsia" w:hAnsiTheme="majorEastAsia" w:cs="宋体"/>
          <w:sz w:val="24"/>
        </w:rPr>
      </w:pPr>
    </w:p>
    <w:p w14:paraId="38283EE4" w14:textId="77777777" w:rsidR="00DD7F83" w:rsidRPr="00CB2F80" w:rsidRDefault="00F750A5">
      <w:pPr>
        <w:autoSpaceDE w:val="0"/>
        <w:autoSpaceDN w:val="0"/>
        <w:adjustRightInd w:val="0"/>
        <w:spacing w:line="560" w:lineRule="exact"/>
        <w:rPr>
          <w:rFonts w:asciiTheme="majorEastAsia" w:eastAsiaTheme="majorEastAsia" w:hAnsiTheme="majorEastAsia" w:cs="宋体"/>
          <w:sz w:val="24"/>
        </w:rPr>
      </w:pPr>
      <w:r w:rsidRPr="00CB2F80">
        <w:rPr>
          <w:rFonts w:asciiTheme="majorEastAsia" w:eastAsiaTheme="majorEastAsia" w:hAnsiTheme="majorEastAsia" w:cs="宋体"/>
          <w:sz w:val="24"/>
        </w:rPr>
        <w:t>电</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话：</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u w:val="single"/>
        </w:rPr>
        <w:t xml:space="preserve">  </w:t>
      </w:r>
      <w:r w:rsidRPr="00CB2F80">
        <w:rPr>
          <w:rFonts w:asciiTheme="majorEastAsia" w:eastAsiaTheme="majorEastAsia" w:hAnsiTheme="majorEastAsia" w:cs="宋体" w:hint="eastAsia"/>
          <w:sz w:val="24"/>
          <w:u w:val="single"/>
        </w:rPr>
        <w:t xml:space="preserve">15371116668  </w:t>
      </w:r>
      <w:r w:rsidRPr="00CB2F80">
        <w:rPr>
          <w:rFonts w:asciiTheme="majorEastAsia" w:eastAsiaTheme="majorEastAsia" w:hAnsiTheme="majorEastAsia" w:cs="宋体" w:hint="eastAsia"/>
          <w:sz w:val="24"/>
        </w:rPr>
        <w:t xml:space="preserve"> </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电</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话：</w:t>
      </w:r>
      <w:r w:rsidRPr="00CB2F80">
        <w:rPr>
          <w:rFonts w:asciiTheme="majorEastAsia" w:eastAsiaTheme="majorEastAsia" w:hAnsiTheme="majorEastAsia" w:cs="宋体" w:hint="eastAsia"/>
          <w:sz w:val="24"/>
          <w:u w:val="single"/>
        </w:rPr>
        <w:t xml:space="preserve">           </w:t>
      </w:r>
      <w:r w:rsidRPr="00CB2F80">
        <w:rPr>
          <w:rFonts w:asciiTheme="majorEastAsia" w:eastAsiaTheme="majorEastAsia" w:hAnsiTheme="majorEastAsia" w:cs="宋体"/>
          <w:sz w:val="24"/>
          <w:u w:val="single"/>
        </w:rPr>
        <w:t xml:space="preserve">   </w:t>
      </w:r>
    </w:p>
    <w:p w14:paraId="13F17B0F" w14:textId="77777777" w:rsidR="00DD7F83" w:rsidRPr="00CB2F80" w:rsidRDefault="00F750A5">
      <w:pPr>
        <w:autoSpaceDE w:val="0"/>
        <w:autoSpaceDN w:val="0"/>
        <w:adjustRightInd w:val="0"/>
        <w:spacing w:line="560" w:lineRule="exact"/>
        <w:rPr>
          <w:rFonts w:asciiTheme="majorEastAsia" w:eastAsiaTheme="majorEastAsia" w:hAnsiTheme="majorEastAsia" w:cs="宋体"/>
          <w:sz w:val="24"/>
        </w:rPr>
      </w:pPr>
      <w:r w:rsidRPr="00CB2F80">
        <w:rPr>
          <w:rFonts w:asciiTheme="majorEastAsia" w:eastAsiaTheme="majorEastAsia" w:hAnsiTheme="majorEastAsia" w:cs="宋体"/>
          <w:sz w:val="24"/>
        </w:rPr>
        <w:lastRenderedPageBreak/>
        <w:t>传</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真：</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u w:val="single"/>
        </w:rPr>
        <w:t xml:space="preserve">  0515-89966216 </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传</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真：</w:t>
      </w:r>
      <w:r w:rsidRPr="00CB2F80">
        <w:rPr>
          <w:rFonts w:asciiTheme="majorEastAsia" w:eastAsiaTheme="majorEastAsia" w:hAnsiTheme="majorEastAsia" w:cs="宋体" w:hint="eastAsia"/>
          <w:sz w:val="24"/>
          <w:u w:val="single"/>
        </w:rPr>
        <w:t xml:space="preserve">           </w:t>
      </w:r>
      <w:r w:rsidRPr="00CB2F80">
        <w:rPr>
          <w:rFonts w:asciiTheme="majorEastAsia" w:eastAsiaTheme="majorEastAsia" w:hAnsiTheme="majorEastAsia" w:cs="宋体"/>
          <w:sz w:val="24"/>
          <w:u w:val="single"/>
        </w:rPr>
        <w:t xml:space="preserve">  </w:t>
      </w:r>
    </w:p>
    <w:p w14:paraId="66C7AED3" w14:textId="77777777" w:rsidR="00DD7F83" w:rsidRPr="00CB2F80" w:rsidRDefault="00F750A5">
      <w:pPr>
        <w:autoSpaceDE w:val="0"/>
        <w:autoSpaceDN w:val="0"/>
        <w:adjustRightInd w:val="0"/>
        <w:spacing w:line="560" w:lineRule="exact"/>
        <w:rPr>
          <w:rFonts w:asciiTheme="majorEastAsia" w:eastAsiaTheme="majorEastAsia" w:hAnsiTheme="majorEastAsia" w:cs="宋体"/>
          <w:sz w:val="24"/>
        </w:rPr>
      </w:pPr>
      <w:r w:rsidRPr="00CB2F80">
        <w:rPr>
          <w:rFonts w:asciiTheme="majorEastAsia" w:eastAsiaTheme="majorEastAsia" w:hAnsiTheme="majorEastAsia" w:cs="宋体"/>
          <w:sz w:val="24"/>
        </w:rPr>
        <w:t>电子信箱：</w:t>
      </w:r>
      <w:r w:rsidRPr="00CB2F80">
        <w:rPr>
          <w:rFonts w:asciiTheme="majorEastAsia" w:eastAsiaTheme="majorEastAsia" w:hAnsiTheme="majorEastAsia" w:cs="宋体"/>
          <w:sz w:val="24"/>
          <w:u w:val="single"/>
        </w:rPr>
        <w:t xml:space="preserve"> </w:t>
      </w:r>
      <w:r w:rsidRPr="00CB2F80">
        <w:rPr>
          <w:rFonts w:asciiTheme="majorEastAsia" w:eastAsiaTheme="majorEastAsia" w:hAnsiTheme="majorEastAsia" w:cs="宋体" w:hint="eastAsia"/>
          <w:sz w:val="24"/>
          <w:u w:val="single"/>
        </w:rPr>
        <w:t xml:space="preserve"> </w:t>
      </w:r>
      <w:hyperlink r:id="rId8" w:history="1">
        <w:r w:rsidRPr="00CB2F80">
          <w:rPr>
            <w:rStyle w:val="af2"/>
            <w:rFonts w:asciiTheme="majorEastAsia" w:eastAsiaTheme="majorEastAsia" w:hAnsiTheme="majorEastAsia" w:cs="宋体" w:hint="eastAsia"/>
            <w:color w:val="auto"/>
            <w:sz w:val="24"/>
          </w:rPr>
          <w:t>kxf1220@sina.com</w:t>
        </w:r>
      </w:hyperlink>
      <w:r w:rsidRPr="00CB2F80">
        <w:rPr>
          <w:rFonts w:asciiTheme="majorEastAsia" w:eastAsiaTheme="majorEastAsia" w:hAnsiTheme="majorEastAsia" w:cs="宋体" w:hint="eastAsia"/>
          <w:sz w:val="24"/>
          <w:u w:val="single"/>
        </w:rPr>
        <w:t xml:space="preserve">   </w:t>
      </w:r>
      <w:r w:rsidRPr="00CB2F80">
        <w:rPr>
          <w:rFonts w:asciiTheme="majorEastAsia" w:eastAsiaTheme="majorEastAsia" w:hAnsiTheme="majorEastAsia" w:cs="宋体"/>
          <w:sz w:val="24"/>
          <w:u w:val="single"/>
        </w:rPr>
        <w:t xml:space="preserve"> </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电子信箱：</w:t>
      </w:r>
      <w:r w:rsidRPr="00CB2F80">
        <w:rPr>
          <w:rFonts w:asciiTheme="majorEastAsia" w:eastAsiaTheme="majorEastAsia" w:hAnsiTheme="majorEastAsia" w:cs="宋体" w:hint="eastAsia"/>
          <w:sz w:val="24"/>
          <w:u w:val="single"/>
        </w:rPr>
        <w:t xml:space="preserve">           </w:t>
      </w:r>
      <w:r w:rsidRPr="00CB2F80">
        <w:rPr>
          <w:rFonts w:asciiTheme="majorEastAsia" w:eastAsiaTheme="majorEastAsia" w:hAnsiTheme="majorEastAsia" w:cs="宋体"/>
          <w:sz w:val="24"/>
          <w:u w:val="single"/>
        </w:rPr>
        <w:t xml:space="preserve"> </w:t>
      </w:r>
    </w:p>
    <w:p w14:paraId="23FA27E8" w14:textId="77777777" w:rsidR="00DD7F83" w:rsidRPr="00CB2F80" w:rsidRDefault="00F750A5">
      <w:pPr>
        <w:autoSpaceDE w:val="0"/>
        <w:autoSpaceDN w:val="0"/>
        <w:adjustRightInd w:val="0"/>
        <w:spacing w:line="560" w:lineRule="exact"/>
        <w:rPr>
          <w:rFonts w:asciiTheme="majorEastAsia" w:eastAsiaTheme="majorEastAsia" w:hAnsiTheme="majorEastAsia" w:cs="宋体"/>
          <w:sz w:val="24"/>
        </w:rPr>
      </w:pPr>
      <w:r w:rsidRPr="00CB2F80">
        <w:rPr>
          <w:rFonts w:asciiTheme="majorEastAsia" w:eastAsiaTheme="majorEastAsia" w:hAnsiTheme="majorEastAsia" w:cs="宋体"/>
          <w:sz w:val="24"/>
        </w:rPr>
        <w:t>开户银行：</w:t>
      </w:r>
      <w:r w:rsidRPr="00CB2F80">
        <w:rPr>
          <w:rFonts w:asciiTheme="majorEastAsia" w:eastAsiaTheme="majorEastAsia" w:hAnsiTheme="majorEastAsia" w:cs="宋体"/>
          <w:sz w:val="24"/>
          <w:u w:val="single"/>
        </w:rPr>
        <w:t xml:space="preserve">   /      </w:t>
      </w:r>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开户银行：</w:t>
      </w:r>
      <w:r w:rsidRPr="00CB2F80">
        <w:rPr>
          <w:rFonts w:asciiTheme="majorEastAsia" w:eastAsiaTheme="majorEastAsia" w:hAnsiTheme="majorEastAsia" w:cs="宋体" w:hint="eastAsia"/>
          <w:sz w:val="24"/>
          <w:u w:val="single"/>
        </w:rPr>
        <w:t xml:space="preserve">            </w:t>
      </w:r>
    </w:p>
    <w:p w14:paraId="469D5E53" w14:textId="77777777" w:rsidR="00DD7F83" w:rsidRPr="00CB2F80" w:rsidRDefault="00F750A5">
      <w:pPr>
        <w:autoSpaceDE w:val="0"/>
        <w:autoSpaceDN w:val="0"/>
        <w:adjustRightInd w:val="0"/>
        <w:spacing w:line="560" w:lineRule="exact"/>
        <w:rPr>
          <w:rFonts w:asciiTheme="majorEastAsia" w:eastAsiaTheme="majorEastAsia" w:hAnsiTheme="majorEastAsia" w:cs="宋体"/>
          <w:sz w:val="24"/>
          <w:u w:val="single"/>
        </w:rPr>
      </w:pPr>
      <w:proofErr w:type="gramStart"/>
      <w:r w:rsidRPr="00CB2F80">
        <w:rPr>
          <w:rFonts w:asciiTheme="majorEastAsia" w:eastAsiaTheme="majorEastAsia" w:hAnsiTheme="majorEastAsia" w:cs="宋体"/>
          <w:sz w:val="24"/>
        </w:rPr>
        <w:t>账</w:t>
      </w:r>
      <w:proofErr w:type="gramEnd"/>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号：</w:t>
      </w:r>
      <w:r w:rsidRPr="00CB2F80">
        <w:rPr>
          <w:rFonts w:asciiTheme="majorEastAsia" w:eastAsiaTheme="majorEastAsia" w:hAnsiTheme="majorEastAsia" w:cs="宋体"/>
          <w:sz w:val="24"/>
          <w:u w:val="single"/>
        </w:rPr>
        <w:t xml:space="preserve">   /        </w:t>
      </w:r>
      <w:r w:rsidRPr="00CB2F80">
        <w:rPr>
          <w:rFonts w:asciiTheme="majorEastAsia" w:eastAsiaTheme="majorEastAsia" w:hAnsiTheme="majorEastAsia" w:cs="宋体"/>
          <w:sz w:val="24"/>
        </w:rPr>
        <w:t xml:space="preserve">                  </w:t>
      </w:r>
      <w:proofErr w:type="gramStart"/>
      <w:r w:rsidRPr="00CB2F80">
        <w:rPr>
          <w:rFonts w:asciiTheme="majorEastAsia" w:eastAsiaTheme="majorEastAsia" w:hAnsiTheme="majorEastAsia" w:cs="宋体"/>
          <w:sz w:val="24"/>
        </w:rPr>
        <w:t>账</w:t>
      </w:r>
      <w:proofErr w:type="gramEnd"/>
      <w:r w:rsidRPr="00CB2F80">
        <w:rPr>
          <w:rFonts w:asciiTheme="majorEastAsia" w:eastAsiaTheme="majorEastAsia" w:hAnsiTheme="majorEastAsia" w:cs="宋体"/>
          <w:sz w:val="24"/>
        </w:rPr>
        <w:t xml:space="preserve">  </w:t>
      </w:r>
      <w:r w:rsidRPr="00CB2F80">
        <w:rPr>
          <w:rFonts w:asciiTheme="majorEastAsia" w:eastAsiaTheme="majorEastAsia" w:hAnsiTheme="majorEastAsia" w:cs="宋体"/>
          <w:sz w:val="24"/>
        </w:rPr>
        <w:t>号：</w:t>
      </w:r>
      <w:r w:rsidRPr="00CB2F80">
        <w:rPr>
          <w:rFonts w:asciiTheme="majorEastAsia" w:eastAsiaTheme="majorEastAsia" w:hAnsiTheme="majorEastAsia" w:cs="宋体" w:hint="eastAsia"/>
          <w:sz w:val="24"/>
          <w:u w:val="single"/>
        </w:rPr>
        <w:t xml:space="preserve">              </w:t>
      </w:r>
    </w:p>
    <w:p w14:paraId="0EEFD953" w14:textId="77777777" w:rsidR="00DD7F83" w:rsidRPr="00CB2F80" w:rsidRDefault="00DD7F83" w:rsidP="00CB2F80">
      <w:pPr>
        <w:autoSpaceDE w:val="0"/>
        <w:autoSpaceDN w:val="0"/>
        <w:adjustRightInd w:val="0"/>
        <w:spacing w:line="440" w:lineRule="exact"/>
        <w:ind w:leftChars="50" w:left="105" w:firstLineChars="100" w:firstLine="240"/>
        <w:rPr>
          <w:rFonts w:asciiTheme="majorEastAsia" w:eastAsiaTheme="majorEastAsia" w:hAnsiTheme="majorEastAsia" w:cs="宋体"/>
          <w:sz w:val="24"/>
        </w:rPr>
      </w:pPr>
    </w:p>
    <w:p w14:paraId="1C9614AC" w14:textId="77777777" w:rsidR="00DD7F83" w:rsidRPr="00CB2F80" w:rsidRDefault="00DD7F83">
      <w:pPr>
        <w:autoSpaceDE w:val="0"/>
        <w:autoSpaceDN w:val="0"/>
        <w:adjustRightInd w:val="0"/>
        <w:spacing w:line="440" w:lineRule="exact"/>
        <w:rPr>
          <w:rFonts w:asciiTheme="majorEastAsia" w:eastAsiaTheme="majorEastAsia" w:hAnsiTheme="majorEastAsia" w:cs="宋体"/>
          <w:sz w:val="28"/>
          <w:szCs w:val="28"/>
        </w:rPr>
      </w:pPr>
    </w:p>
    <w:p w14:paraId="78CF661D" w14:textId="77777777" w:rsidR="00DD7F83" w:rsidRPr="00CB2F80" w:rsidRDefault="00F750A5">
      <w:pPr>
        <w:autoSpaceDE w:val="0"/>
        <w:autoSpaceDN w:val="0"/>
        <w:adjustRightInd w:val="0"/>
        <w:spacing w:line="440" w:lineRule="exact"/>
        <w:ind w:right="480"/>
        <w:jc w:val="right"/>
        <w:rPr>
          <w:rFonts w:asciiTheme="majorEastAsia" w:eastAsiaTheme="majorEastAsia" w:hAnsiTheme="majorEastAsia" w:cs="宋体"/>
          <w:sz w:val="28"/>
          <w:szCs w:val="28"/>
        </w:rPr>
      </w:pPr>
      <w:r w:rsidRPr="00CB2F80">
        <w:rPr>
          <w:rFonts w:asciiTheme="majorEastAsia" w:eastAsiaTheme="majorEastAsia" w:hAnsiTheme="majorEastAsia" w:cs="宋体" w:hint="eastAsia"/>
          <w:sz w:val="28"/>
          <w:szCs w:val="28"/>
        </w:rPr>
        <w:t>签订日期：</w:t>
      </w:r>
      <w:r w:rsidRPr="00CB2F80">
        <w:rPr>
          <w:rFonts w:asciiTheme="majorEastAsia" w:eastAsiaTheme="majorEastAsia" w:hAnsiTheme="majorEastAsia" w:cs="宋体" w:hint="eastAsia"/>
          <w:sz w:val="28"/>
          <w:szCs w:val="28"/>
        </w:rPr>
        <w:t xml:space="preserve">  2025</w:t>
      </w:r>
      <w:r w:rsidRPr="00CB2F80">
        <w:rPr>
          <w:rFonts w:asciiTheme="majorEastAsia" w:eastAsiaTheme="majorEastAsia" w:hAnsiTheme="majorEastAsia" w:cs="宋体" w:hint="eastAsia"/>
          <w:sz w:val="28"/>
          <w:szCs w:val="28"/>
        </w:rPr>
        <w:t>年</w:t>
      </w:r>
      <w:r w:rsidRPr="00CB2F80">
        <w:rPr>
          <w:rFonts w:asciiTheme="majorEastAsia" w:eastAsiaTheme="majorEastAsia" w:hAnsiTheme="majorEastAsia" w:cs="宋体" w:hint="eastAsia"/>
          <w:sz w:val="28"/>
          <w:szCs w:val="28"/>
        </w:rPr>
        <w:t xml:space="preserve"> </w:t>
      </w:r>
      <w:r w:rsidRPr="00CB2F80">
        <w:rPr>
          <w:rFonts w:asciiTheme="majorEastAsia" w:eastAsiaTheme="majorEastAsia" w:hAnsiTheme="majorEastAsia" w:cs="宋体" w:hint="eastAsia"/>
          <w:sz w:val="28"/>
          <w:szCs w:val="28"/>
        </w:rPr>
        <w:t>月</w:t>
      </w:r>
      <w:r w:rsidRPr="00CB2F80">
        <w:rPr>
          <w:rFonts w:asciiTheme="majorEastAsia" w:eastAsiaTheme="majorEastAsia" w:hAnsiTheme="majorEastAsia" w:cs="宋体" w:hint="eastAsia"/>
          <w:sz w:val="28"/>
          <w:szCs w:val="28"/>
        </w:rPr>
        <w:t xml:space="preserve"> </w:t>
      </w:r>
      <w:r w:rsidRPr="00CB2F80">
        <w:rPr>
          <w:rFonts w:asciiTheme="majorEastAsia" w:eastAsiaTheme="majorEastAsia" w:hAnsiTheme="majorEastAsia" w:cs="宋体" w:hint="eastAsia"/>
          <w:sz w:val="28"/>
          <w:szCs w:val="28"/>
        </w:rPr>
        <w:t>日</w:t>
      </w:r>
    </w:p>
    <w:p w14:paraId="35288EE0" w14:textId="77777777" w:rsidR="00DD7F83" w:rsidRPr="00CB2F80" w:rsidRDefault="00F750A5">
      <w:pPr>
        <w:pageBreakBefore/>
        <w:spacing w:line="440" w:lineRule="exact"/>
        <w:jc w:val="center"/>
        <w:outlineLvl w:val="0"/>
        <w:rPr>
          <w:rFonts w:asciiTheme="majorEastAsia" w:eastAsiaTheme="majorEastAsia" w:hAnsiTheme="majorEastAsia"/>
          <w:sz w:val="28"/>
          <w:szCs w:val="28"/>
        </w:rPr>
      </w:pPr>
      <w:bookmarkStart w:id="11" w:name="_Toc30826"/>
      <w:r w:rsidRPr="00CB2F80">
        <w:rPr>
          <w:rFonts w:asciiTheme="majorEastAsia" w:eastAsiaTheme="majorEastAsia" w:hAnsiTheme="majorEastAsia" w:hint="eastAsia"/>
          <w:sz w:val="28"/>
          <w:szCs w:val="28"/>
        </w:rPr>
        <w:lastRenderedPageBreak/>
        <w:t>第四章</w:t>
      </w:r>
      <w:r w:rsidRPr="00CB2F80">
        <w:rPr>
          <w:rFonts w:asciiTheme="majorEastAsia" w:eastAsiaTheme="majorEastAsia" w:hAnsiTheme="majorEastAsia" w:hint="eastAsia"/>
          <w:sz w:val="28"/>
          <w:szCs w:val="28"/>
        </w:rPr>
        <w:t xml:space="preserve">  </w:t>
      </w:r>
      <w:r w:rsidRPr="00CB2F80">
        <w:rPr>
          <w:rFonts w:asciiTheme="majorEastAsia" w:eastAsiaTheme="majorEastAsia" w:hAnsiTheme="majorEastAsia" w:hint="eastAsia"/>
          <w:sz w:val="28"/>
          <w:szCs w:val="28"/>
        </w:rPr>
        <w:t>项目需求</w:t>
      </w:r>
      <w:bookmarkEnd w:id="8"/>
      <w:bookmarkEnd w:id="11"/>
    </w:p>
    <w:p w14:paraId="1BD94EA2" w14:textId="77777777" w:rsidR="00DD7F83" w:rsidRPr="00CB2F80" w:rsidRDefault="00F750A5" w:rsidP="00CB2F80">
      <w:pPr>
        <w:widowControl/>
        <w:spacing w:line="480" w:lineRule="exact"/>
        <w:ind w:firstLineChars="200" w:firstLine="560"/>
        <w:jc w:val="left"/>
        <w:rPr>
          <w:rFonts w:asciiTheme="majorEastAsia" w:eastAsiaTheme="majorEastAsia" w:hAnsiTheme="majorEastAsia" w:cs="方正黑体_GBK"/>
          <w:kern w:val="0"/>
          <w:sz w:val="28"/>
          <w:szCs w:val="28"/>
        </w:rPr>
      </w:pPr>
      <w:bookmarkStart w:id="12" w:name="_Toc47629332"/>
      <w:bookmarkStart w:id="13" w:name="_Toc16463"/>
      <w:bookmarkStart w:id="14" w:name="_Toc23828480"/>
      <w:bookmarkStart w:id="15" w:name="_Toc26554097"/>
      <w:bookmarkStart w:id="16" w:name="_Toc61149622"/>
      <w:r w:rsidRPr="00CB2F80">
        <w:rPr>
          <w:rFonts w:asciiTheme="majorEastAsia" w:eastAsiaTheme="majorEastAsia" w:hAnsiTheme="majorEastAsia" w:cs="方正黑体_GBK" w:hint="eastAsia"/>
          <w:kern w:val="0"/>
          <w:sz w:val="28"/>
          <w:szCs w:val="28"/>
        </w:rPr>
        <w:t>一、基本情况</w:t>
      </w:r>
    </w:p>
    <w:p w14:paraId="039ED102" w14:textId="77777777" w:rsidR="00DD7F83" w:rsidRPr="00CB2F80" w:rsidRDefault="00F750A5" w:rsidP="00CB2F80">
      <w:pPr>
        <w:pStyle w:val="ad"/>
        <w:widowControl w:val="0"/>
        <w:spacing w:before="0" w:beforeAutospacing="0" w:after="0" w:afterAutospacing="0" w:line="480" w:lineRule="exact"/>
        <w:ind w:firstLineChars="200" w:firstLine="560"/>
        <w:jc w:val="both"/>
        <w:rPr>
          <w:rFonts w:asciiTheme="majorEastAsia" w:eastAsiaTheme="majorEastAsia" w:hAnsiTheme="majorEastAsia" w:cs="仿宋_GB2312"/>
          <w:sz w:val="28"/>
          <w:szCs w:val="28"/>
        </w:rPr>
      </w:pPr>
      <w:r w:rsidRPr="00CB2F80">
        <w:rPr>
          <w:rFonts w:asciiTheme="majorEastAsia" w:eastAsiaTheme="majorEastAsia" w:hAnsiTheme="majorEastAsia" w:cs="仿宋_GB2312" w:hint="eastAsia"/>
          <w:sz w:val="28"/>
          <w:szCs w:val="28"/>
        </w:rPr>
        <w:t>1</w:t>
      </w:r>
      <w:r w:rsidRPr="00CB2F80">
        <w:rPr>
          <w:rFonts w:asciiTheme="majorEastAsia" w:eastAsiaTheme="majorEastAsia" w:hAnsiTheme="majorEastAsia" w:cs="仿宋_GB2312" w:hint="eastAsia"/>
          <w:sz w:val="28"/>
          <w:szCs w:val="28"/>
        </w:rPr>
        <w:t>、项目名称：</w:t>
      </w:r>
      <w:r w:rsidRPr="00CB2F80">
        <w:rPr>
          <w:rFonts w:asciiTheme="majorEastAsia" w:eastAsiaTheme="majorEastAsia" w:hAnsiTheme="majorEastAsia" w:cs="仿宋_GB2312" w:hint="eastAsia"/>
          <w:sz w:val="28"/>
          <w:szCs w:val="28"/>
          <w:u w:val="single"/>
        </w:rPr>
        <w:t>校园定制公交专线服务</w:t>
      </w:r>
      <w:r w:rsidRPr="00CB2F80">
        <w:rPr>
          <w:rFonts w:asciiTheme="majorEastAsia" w:eastAsiaTheme="majorEastAsia" w:hAnsiTheme="majorEastAsia" w:cs="仿宋_GB2312" w:hint="eastAsia"/>
          <w:sz w:val="28"/>
          <w:szCs w:val="28"/>
        </w:rPr>
        <w:t>采购</w:t>
      </w:r>
    </w:p>
    <w:p w14:paraId="7347D0E6" w14:textId="77777777" w:rsidR="00DD7F83" w:rsidRPr="00CB2F80" w:rsidRDefault="00F750A5" w:rsidP="00CB2F80">
      <w:pPr>
        <w:pStyle w:val="ad"/>
        <w:spacing w:line="480" w:lineRule="exact"/>
        <w:ind w:firstLineChars="200" w:firstLine="560"/>
        <w:rPr>
          <w:rFonts w:asciiTheme="majorEastAsia" w:eastAsiaTheme="majorEastAsia" w:hAnsiTheme="majorEastAsia" w:cs="仿宋_GB2312"/>
          <w:sz w:val="28"/>
          <w:szCs w:val="28"/>
        </w:rPr>
      </w:pPr>
      <w:r w:rsidRPr="00CB2F80">
        <w:rPr>
          <w:rFonts w:asciiTheme="majorEastAsia" w:eastAsiaTheme="majorEastAsia" w:hAnsiTheme="majorEastAsia" w:cs="仿宋_GB2312" w:hint="eastAsia"/>
          <w:sz w:val="28"/>
          <w:szCs w:val="28"/>
        </w:rPr>
        <w:t>2</w:t>
      </w:r>
      <w:r w:rsidRPr="00CB2F80">
        <w:rPr>
          <w:rFonts w:asciiTheme="majorEastAsia" w:eastAsiaTheme="majorEastAsia" w:hAnsiTheme="majorEastAsia" w:cs="仿宋_GB2312" w:hint="eastAsia"/>
          <w:sz w:val="28"/>
          <w:szCs w:val="28"/>
        </w:rPr>
        <w:t>、线路起讫点和长度：（</w:t>
      </w:r>
      <w:r w:rsidRPr="00CB2F80">
        <w:rPr>
          <w:rFonts w:asciiTheme="majorEastAsia" w:eastAsiaTheme="majorEastAsia" w:hAnsiTheme="majorEastAsia" w:cs="仿宋_GB2312" w:hint="eastAsia"/>
          <w:sz w:val="28"/>
          <w:szCs w:val="28"/>
        </w:rPr>
        <w:t>1</w:t>
      </w:r>
      <w:r w:rsidRPr="00CB2F80">
        <w:rPr>
          <w:rFonts w:asciiTheme="majorEastAsia" w:eastAsiaTheme="majorEastAsia" w:hAnsiTheme="majorEastAsia" w:cs="仿宋_GB2312" w:hint="eastAsia"/>
          <w:sz w:val="28"/>
          <w:szCs w:val="28"/>
        </w:rPr>
        <w:t>）盐城幼儿师范高等专科学校学海路校区—</w:t>
      </w:r>
      <w:proofErr w:type="gramStart"/>
      <w:r w:rsidRPr="00CB2F80">
        <w:rPr>
          <w:rFonts w:asciiTheme="majorEastAsia" w:eastAsiaTheme="majorEastAsia" w:hAnsiTheme="majorEastAsia" w:cs="仿宋_GB2312" w:hint="eastAsia"/>
          <w:sz w:val="28"/>
          <w:szCs w:val="28"/>
        </w:rPr>
        <w:t>科教路</w:t>
      </w:r>
      <w:proofErr w:type="gramEnd"/>
      <w:r w:rsidRPr="00CB2F80">
        <w:rPr>
          <w:rFonts w:asciiTheme="majorEastAsia" w:eastAsiaTheme="majorEastAsia" w:hAnsiTheme="majorEastAsia" w:cs="仿宋_GB2312" w:hint="eastAsia"/>
          <w:sz w:val="28"/>
          <w:szCs w:val="28"/>
        </w:rPr>
        <w:t>—海洋路—海洋路校区</w:t>
      </w:r>
      <w:r w:rsidRPr="00CB2F80">
        <w:rPr>
          <w:rFonts w:asciiTheme="majorEastAsia" w:eastAsiaTheme="majorEastAsia" w:hAnsiTheme="majorEastAsia" w:cs="仿宋_GB2312" w:hint="eastAsia"/>
          <w:sz w:val="28"/>
          <w:szCs w:val="28"/>
        </w:rPr>
        <w:t xml:space="preserve">; </w:t>
      </w:r>
      <w:r w:rsidRPr="00CB2F80">
        <w:rPr>
          <w:rFonts w:asciiTheme="majorEastAsia" w:eastAsiaTheme="majorEastAsia" w:hAnsiTheme="majorEastAsia" w:cs="仿宋_GB2312" w:hint="eastAsia"/>
          <w:sz w:val="28"/>
          <w:szCs w:val="28"/>
        </w:rPr>
        <w:t>（</w:t>
      </w:r>
      <w:r w:rsidRPr="00CB2F80">
        <w:rPr>
          <w:rFonts w:asciiTheme="majorEastAsia" w:eastAsiaTheme="majorEastAsia" w:hAnsiTheme="majorEastAsia" w:cs="仿宋_GB2312" w:hint="eastAsia"/>
          <w:sz w:val="28"/>
          <w:szCs w:val="28"/>
        </w:rPr>
        <w:t>2</w:t>
      </w:r>
      <w:r w:rsidRPr="00CB2F80">
        <w:rPr>
          <w:rFonts w:asciiTheme="majorEastAsia" w:eastAsiaTheme="majorEastAsia" w:hAnsiTheme="majorEastAsia" w:cs="仿宋_GB2312" w:hint="eastAsia"/>
          <w:sz w:val="28"/>
          <w:szCs w:val="28"/>
        </w:rPr>
        <w:t>）其他需要临时用车的路线</w:t>
      </w:r>
    </w:p>
    <w:p w14:paraId="7B39B5AB" w14:textId="77777777" w:rsidR="00DD7F83" w:rsidRPr="00CB2F80" w:rsidRDefault="00F750A5" w:rsidP="00CB2F80">
      <w:pPr>
        <w:pStyle w:val="ad"/>
        <w:widowControl w:val="0"/>
        <w:spacing w:before="0" w:beforeAutospacing="0" w:after="0" w:afterAutospacing="0" w:line="480" w:lineRule="exact"/>
        <w:ind w:firstLineChars="200" w:firstLine="560"/>
        <w:jc w:val="both"/>
        <w:rPr>
          <w:rFonts w:asciiTheme="majorEastAsia" w:eastAsiaTheme="majorEastAsia" w:hAnsiTheme="majorEastAsia" w:cs="仿宋_GB2312"/>
          <w:sz w:val="28"/>
          <w:szCs w:val="28"/>
        </w:rPr>
      </w:pPr>
      <w:r w:rsidRPr="00CB2F80">
        <w:rPr>
          <w:rFonts w:asciiTheme="majorEastAsia" w:eastAsiaTheme="majorEastAsia" w:hAnsiTheme="majorEastAsia" w:cs="仿宋_GB2312" w:hint="eastAsia"/>
          <w:sz w:val="28"/>
          <w:szCs w:val="28"/>
        </w:rPr>
        <w:t>3</w:t>
      </w:r>
      <w:r w:rsidRPr="00CB2F80">
        <w:rPr>
          <w:rFonts w:asciiTheme="majorEastAsia" w:eastAsiaTheme="majorEastAsia" w:hAnsiTheme="majorEastAsia" w:cs="仿宋_GB2312" w:hint="eastAsia"/>
          <w:sz w:val="28"/>
          <w:szCs w:val="28"/>
        </w:rPr>
        <w:t>、停靠站点：盐城幼儿师范高等专科学校学海路校区、海洋路校区或其他需要临时用车路线的站点。</w:t>
      </w:r>
    </w:p>
    <w:p w14:paraId="34EDF547" w14:textId="77777777" w:rsidR="00DD7F83" w:rsidRPr="00CB2F80" w:rsidRDefault="00F750A5" w:rsidP="00CB2F80">
      <w:pPr>
        <w:pStyle w:val="ad"/>
        <w:widowControl w:val="0"/>
        <w:spacing w:before="0" w:beforeAutospacing="0" w:after="0" w:afterAutospacing="0" w:line="480" w:lineRule="exact"/>
        <w:ind w:firstLineChars="200" w:firstLine="560"/>
        <w:jc w:val="both"/>
        <w:rPr>
          <w:rFonts w:asciiTheme="majorEastAsia" w:eastAsiaTheme="majorEastAsia" w:hAnsiTheme="majorEastAsia" w:cs="仿宋_GB2312"/>
          <w:sz w:val="28"/>
          <w:szCs w:val="28"/>
        </w:rPr>
      </w:pPr>
      <w:r w:rsidRPr="00CB2F80">
        <w:rPr>
          <w:rFonts w:asciiTheme="majorEastAsia" w:eastAsiaTheme="majorEastAsia" w:hAnsiTheme="majorEastAsia" w:cs="仿宋_GB2312" w:hint="eastAsia"/>
          <w:sz w:val="28"/>
          <w:szCs w:val="28"/>
        </w:rPr>
        <w:t>4</w:t>
      </w:r>
      <w:r w:rsidRPr="00CB2F80">
        <w:rPr>
          <w:rFonts w:asciiTheme="majorEastAsia" w:eastAsiaTheme="majorEastAsia" w:hAnsiTheme="majorEastAsia" w:cs="仿宋_GB2312" w:hint="eastAsia"/>
          <w:sz w:val="28"/>
          <w:szCs w:val="28"/>
        </w:rPr>
        <w:t>、车辆配备：宇通牌</w:t>
      </w:r>
      <w:r w:rsidRPr="00CB2F80">
        <w:rPr>
          <w:rFonts w:asciiTheme="majorEastAsia" w:eastAsiaTheme="majorEastAsia" w:hAnsiTheme="majorEastAsia" w:cs="仿宋_GB2312" w:hint="eastAsia"/>
          <w:sz w:val="28"/>
          <w:szCs w:val="28"/>
        </w:rPr>
        <w:t>ZK6180HG2A</w:t>
      </w:r>
      <w:r w:rsidRPr="00CB2F80">
        <w:rPr>
          <w:rFonts w:asciiTheme="majorEastAsia" w:eastAsiaTheme="majorEastAsia" w:hAnsiTheme="majorEastAsia" w:cs="仿宋_GB2312" w:hint="eastAsia"/>
          <w:sz w:val="28"/>
          <w:szCs w:val="28"/>
        </w:rPr>
        <w:t>（车长：</w:t>
      </w:r>
      <w:r w:rsidRPr="00CB2F80">
        <w:rPr>
          <w:rFonts w:asciiTheme="majorEastAsia" w:eastAsiaTheme="majorEastAsia" w:hAnsiTheme="majorEastAsia" w:cs="仿宋_GB2312" w:hint="eastAsia"/>
          <w:sz w:val="28"/>
          <w:szCs w:val="28"/>
        </w:rPr>
        <w:t>18</w:t>
      </w:r>
      <w:r w:rsidRPr="00CB2F80">
        <w:rPr>
          <w:rFonts w:asciiTheme="majorEastAsia" w:eastAsiaTheme="majorEastAsia" w:hAnsiTheme="majorEastAsia" w:cs="仿宋_GB2312" w:hint="eastAsia"/>
          <w:sz w:val="28"/>
          <w:szCs w:val="28"/>
        </w:rPr>
        <w:t>米，核载人数：</w:t>
      </w:r>
      <w:r w:rsidRPr="00CB2F80">
        <w:rPr>
          <w:rFonts w:asciiTheme="majorEastAsia" w:eastAsiaTheme="majorEastAsia" w:hAnsiTheme="majorEastAsia" w:cs="仿宋_GB2312" w:hint="eastAsia"/>
          <w:sz w:val="28"/>
          <w:szCs w:val="28"/>
        </w:rPr>
        <w:t>156</w:t>
      </w:r>
      <w:r w:rsidRPr="00CB2F80">
        <w:rPr>
          <w:rFonts w:asciiTheme="majorEastAsia" w:eastAsiaTheme="majorEastAsia" w:hAnsiTheme="majorEastAsia" w:cs="仿宋_GB2312" w:hint="eastAsia"/>
          <w:sz w:val="28"/>
          <w:szCs w:val="28"/>
        </w:rPr>
        <w:t>人）</w:t>
      </w:r>
    </w:p>
    <w:p w14:paraId="387E8B2C" w14:textId="77777777" w:rsidR="00DD7F83" w:rsidRPr="00CB2F80" w:rsidRDefault="00F750A5" w:rsidP="00CB2F80">
      <w:pPr>
        <w:widowControl/>
        <w:spacing w:line="480" w:lineRule="exact"/>
        <w:ind w:firstLineChars="200" w:firstLine="560"/>
        <w:jc w:val="left"/>
        <w:rPr>
          <w:rFonts w:asciiTheme="majorEastAsia" w:eastAsiaTheme="majorEastAsia" w:hAnsiTheme="majorEastAsia" w:cs="方正黑体_GBK"/>
          <w:kern w:val="0"/>
          <w:sz w:val="28"/>
          <w:szCs w:val="28"/>
        </w:rPr>
      </w:pPr>
      <w:r w:rsidRPr="00CB2F80">
        <w:rPr>
          <w:rFonts w:asciiTheme="majorEastAsia" w:eastAsiaTheme="majorEastAsia" w:hAnsiTheme="majorEastAsia" w:cs="方正黑体_GBK" w:hint="eastAsia"/>
          <w:kern w:val="0"/>
          <w:sz w:val="28"/>
          <w:szCs w:val="28"/>
        </w:rPr>
        <w:t>二、服务期限</w:t>
      </w:r>
    </w:p>
    <w:p w14:paraId="0E3F447A" w14:textId="77777777" w:rsidR="00DD7F83" w:rsidRPr="00CB2F80" w:rsidRDefault="00F750A5" w:rsidP="00CB2F80">
      <w:pPr>
        <w:pStyle w:val="ad"/>
        <w:widowControl w:val="0"/>
        <w:spacing w:before="0" w:beforeAutospacing="0" w:after="0" w:afterAutospacing="0" w:line="480" w:lineRule="exact"/>
        <w:ind w:firstLineChars="200" w:firstLine="560"/>
        <w:jc w:val="both"/>
        <w:rPr>
          <w:rFonts w:asciiTheme="majorEastAsia" w:eastAsiaTheme="majorEastAsia" w:hAnsiTheme="majorEastAsia" w:cs="仿宋_GB2312"/>
          <w:sz w:val="28"/>
          <w:szCs w:val="28"/>
        </w:rPr>
      </w:pPr>
      <w:r w:rsidRPr="00CB2F80">
        <w:rPr>
          <w:rFonts w:asciiTheme="majorEastAsia" w:eastAsiaTheme="majorEastAsia" w:hAnsiTheme="majorEastAsia" w:cs="仿宋_GB2312" w:hint="eastAsia"/>
          <w:kern w:val="2"/>
          <w:sz w:val="28"/>
          <w:szCs w:val="28"/>
        </w:rPr>
        <w:t>2025</w:t>
      </w:r>
      <w:r w:rsidRPr="00CB2F80">
        <w:rPr>
          <w:rFonts w:asciiTheme="majorEastAsia" w:eastAsiaTheme="majorEastAsia" w:hAnsiTheme="majorEastAsia" w:cs="仿宋_GB2312" w:hint="eastAsia"/>
          <w:kern w:val="2"/>
          <w:sz w:val="28"/>
          <w:szCs w:val="28"/>
        </w:rPr>
        <w:t>年</w:t>
      </w:r>
      <w:r w:rsidRPr="00CB2F80">
        <w:rPr>
          <w:rFonts w:asciiTheme="majorEastAsia" w:eastAsiaTheme="majorEastAsia" w:hAnsiTheme="majorEastAsia" w:cs="仿宋_GB2312" w:hint="eastAsia"/>
          <w:kern w:val="2"/>
          <w:sz w:val="28"/>
          <w:szCs w:val="28"/>
        </w:rPr>
        <w:t>10</w:t>
      </w:r>
      <w:r w:rsidRPr="00CB2F80">
        <w:rPr>
          <w:rFonts w:asciiTheme="majorEastAsia" w:eastAsiaTheme="majorEastAsia" w:hAnsiTheme="majorEastAsia" w:cs="仿宋_GB2312" w:hint="eastAsia"/>
          <w:kern w:val="2"/>
          <w:sz w:val="28"/>
          <w:szCs w:val="28"/>
        </w:rPr>
        <w:t>月</w:t>
      </w:r>
      <w:r w:rsidRPr="00CB2F80">
        <w:rPr>
          <w:rFonts w:asciiTheme="majorEastAsia" w:eastAsiaTheme="majorEastAsia" w:hAnsiTheme="majorEastAsia" w:cs="仿宋_GB2312" w:hint="eastAsia"/>
          <w:kern w:val="2"/>
          <w:sz w:val="28"/>
          <w:szCs w:val="28"/>
        </w:rPr>
        <w:t>22</w:t>
      </w:r>
      <w:r w:rsidRPr="00CB2F80">
        <w:rPr>
          <w:rFonts w:asciiTheme="majorEastAsia" w:eastAsiaTheme="majorEastAsia" w:hAnsiTheme="majorEastAsia" w:cs="仿宋_GB2312" w:hint="eastAsia"/>
          <w:kern w:val="2"/>
          <w:sz w:val="28"/>
          <w:szCs w:val="28"/>
        </w:rPr>
        <w:t>日至</w:t>
      </w:r>
      <w:r w:rsidRPr="00CB2F80">
        <w:rPr>
          <w:rFonts w:asciiTheme="majorEastAsia" w:eastAsiaTheme="majorEastAsia" w:hAnsiTheme="majorEastAsia" w:cs="仿宋_GB2312" w:hint="eastAsia"/>
          <w:kern w:val="2"/>
          <w:sz w:val="28"/>
          <w:szCs w:val="28"/>
        </w:rPr>
        <w:t>2026</w:t>
      </w:r>
      <w:r w:rsidRPr="00CB2F80">
        <w:rPr>
          <w:rFonts w:asciiTheme="majorEastAsia" w:eastAsiaTheme="majorEastAsia" w:hAnsiTheme="majorEastAsia" w:cs="仿宋_GB2312" w:hint="eastAsia"/>
          <w:kern w:val="2"/>
          <w:sz w:val="28"/>
          <w:szCs w:val="28"/>
        </w:rPr>
        <w:t>年</w:t>
      </w:r>
      <w:r w:rsidRPr="00CB2F80">
        <w:rPr>
          <w:rFonts w:asciiTheme="majorEastAsia" w:eastAsiaTheme="majorEastAsia" w:hAnsiTheme="majorEastAsia" w:cs="仿宋_GB2312" w:hint="eastAsia"/>
          <w:kern w:val="2"/>
          <w:sz w:val="28"/>
          <w:szCs w:val="28"/>
        </w:rPr>
        <w:t xml:space="preserve">10 </w:t>
      </w:r>
      <w:r w:rsidRPr="00CB2F80">
        <w:rPr>
          <w:rFonts w:asciiTheme="majorEastAsia" w:eastAsiaTheme="majorEastAsia" w:hAnsiTheme="majorEastAsia" w:cs="仿宋_GB2312" w:hint="eastAsia"/>
          <w:kern w:val="2"/>
          <w:sz w:val="28"/>
          <w:szCs w:val="28"/>
        </w:rPr>
        <w:t>月</w:t>
      </w:r>
      <w:r w:rsidRPr="00CB2F80">
        <w:rPr>
          <w:rFonts w:asciiTheme="majorEastAsia" w:eastAsiaTheme="majorEastAsia" w:hAnsiTheme="majorEastAsia" w:cs="仿宋_GB2312" w:hint="eastAsia"/>
          <w:kern w:val="2"/>
          <w:sz w:val="28"/>
          <w:szCs w:val="28"/>
        </w:rPr>
        <w:t>19</w:t>
      </w:r>
      <w:r w:rsidRPr="00CB2F80">
        <w:rPr>
          <w:rFonts w:asciiTheme="majorEastAsia" w:eastAsiaTheme="majorEastAsia" w:hAnsiTheme="majorEastAsia" w:cs="仿宋_GB2312" w:hint="eastAsia"/>
          <w:kern w:val="2"/>
          <w:sz w:val="28"/>
          <w:szCs w:val="28"/>
        </w:rPr>
        <w:t>日。</w:t>
      </w:r>
    </w:p>
    <w:p w14:paraId="54B6D309" w14:textId="77777777" w:rsidR="00DD7F83" w:rsidRPr="00CB2F80" w:rsidRDefault="00F750A5" w:rsidP="00CB2F80">
      <w:pPr>
        <w:widowControl/>
        <w:spacing w:line="480" w:lineRule="exact"/>
        <w:ind w:firstLineChars="200" w:firstLine="560"/>
        <w:jc w:val="left"/>
        <w:rPr>
          <w:rFonts w:asciiTheme="majorEastAsia" w:eastAsiaTheme="majorEastAsia" w:hAnsiTheme="majorEastAsia" w:cs="仿宋_GB2312"/>
          <w:kern w:val="0"/>
          <w:sz w:val="28"/>
          <w:szCs w:val="28"/>
        </w:rPr>
      </w:pPr>
      <w:r w:rsidRPr="00CB2F80">
        <w:rPr>
          <w:rFonts w:asciiTheme="majorEastAsia" w:eastAsiaTheme="majorEastAsia" w:hAnsiTheme="majorEastAsia" w:cs="方正黑体_GBK" w:hint="eastAsia"/>
          <w:kern w:val="0"/>
          <w:sz w:val="28"/>
          <w:szCs w:val="28"/>
        </w:rPr>
        <w:t>三、结算方式</w:t>
      </w:r>
    </w:p>
    <w:p w14:paraId="4F1F5FB0" w14:textId="77777777" w:rsidR="00DD7F83" w:rsidRPr="00CB2F80" w:rsidRDefault="00F750A5" w:rsidP="00CB2F80">
      <w:pPr>
        <w:widowControl/>
        <w:spacing w:line="480" w:lineRule="exact"/>
        <w:ind w:firstLineChars="200" w:firstLine="560"/>
        <w:jc w:val="left"/>
        <w:rPr>
          <w:rFonts w:asciiTheme="majorEastAsia" w:eastAsiaTheme="majorEastAsia" w:hAnsiTheme="majorEastAsia" w:cs="仿宋_GB2312"/>
          <w:kern w:val="0"/>
          <w:sz w:val="28"/>
          <w:szCs w:val="28"/>
        </w:rPr>
      </w:pPr>
      <w:r w:rsidRPr="00CB2F80">
        <w:rPr>
          <w:rFonts w:asciiTheme="majorEastAsia" w:eastAsiaTheme="majorEastAsia" w:hAnsiTheme="majorEastAsia" w:cs="仿宋_GB2312" w:hint="eastAsia"/>
          <w:kern w:val="0"/>
          <w:sz w:val="28"/>
          <w:szCs w:val="28"/>
        </w:rPr>
        <w:t>车辆运营费用按月结算，每月运营结束后，乙方向甲方申请结算上月运营费用，经甲方确认后，乙方提供相应金额的增值税发票，甲方在收到发票后</w:t>
      </w:r>
      <w:r w:rsidRPr="00CB2F80">
        <w:rPr>
          <w:rFonts w:asciiTheme="majorEastAsia" w:eastAsiaTheme="majorEastAsia" w:hAnsiTheme="majorEastAsia" w:cs="仿宋_GB2312" w:hint="eastAsia"/>
          <w:kern w:val="0"/>
          <w:sz w:val="28"/>
          <w:szCs w:val="28"/>
        </w:rPr>
        <w:t>30</w:t>
      </w:r>
      <w:r w:rsidRPr="00CB2F80">
        <w:rPr>
          <w:rFonts w:asciiTheme="majorEastAsia" w:eastAsiaTheme="majorEastAsia" w:hAnsiTheme="majorEastAsia" w:cs="仿宋_GB2312" w:hint="eastAsia"/>
          <w:kern w:val="0"/>
          <w:sz w:val="28"/>
          <w:szCs w:val="28"/>
        </w:rPr>
        <w:t>日内将运营费用汇到乙方指定账户</w:t>
      </w:r>
    </w:p>
    <w:p w14:paraId="4CD257F5" w14:textId="77777777" w:rsidR="00DD7F83" w:rsidRPr="00CB2F80" w:rsidRDefault="00F750A5" w:rsidP="00CB2F80">
      <w:pPr>
        <w:widowControl/>
        <w:spacing w:line="480" w:lineRule="exact"/>
        <w:ind w:firstLineChars="200" w:firstLine="560"/>
        <w:jc w:val="left"/>
        <w:rPr>
          <w:rFonts w:asciiTheme="majorEastAsia" w:eastAsiaTheme="majorEastAsia" w:hAnsiTheme="majorEastAsia" w:cs="方正黑体_GBK"/>
          <w:kern w:val="0"/>
          <w:sz w:val="28"/>
          <w:szCs w:val="28"/>
        </w:rPr>
      </w:pPr>
      <w:r w:rsidRPr="00CB2F80">
        <w:rPr>
          <w:rFonts w:asciiTheme="majorEastAsia" w:eastAsiaTheme="majorEastAsia" w:hAnsiTheme="majorEastAsia" w:cs="方正黑体_GBK" w:hint="eastAsia"/>
          <w:kern w:val="0"/>
          <w:sz w:val="28"/>
          <w:szCs w:val="28"/>
        </w:rPr>
        <w:t>四、服务需求</w:t>
      </w:r>
    </w:p>
    <w:p w14:paraId="2163BA4D" w14:textId="77777777" w:rsidR="00DD7F83" w:rsidRPr="00CB2F80" w:rsidRDefault="00F750A5" w:rsidP="00CB2F80">
      <w:pPr>
        <w:pStyle w:val="ad"/>
        <w:widowControl w:val="0"/>
        <w:spacing w:before="0" w:beforeAutospacing="0" w:after="0" w:afterAutospacing="0" w:line="480" w:lineRule="exact"/>
        <w:ind w:firstLineChars="200" w:firstLine="560"/>
        <w:jc w:val="both"/>
        <w:rPr>
          <w:rFonts w:asciiTheme="majorEastAsia" w:eastAsiaTheme="majorEastAsia" w:hAnsiTheme="majorEastAsia" w:cs="仿宋_GB2312"/>
          <w:sz w:val="28"/>
          <w:szCs w:val="28"/>
        </w:rPr>
      </w:pPr>
      <w:r w:rsidRPr="00CB2F80">
        <w:rPr>
          <w:rFonts w:asciiTheme="majorEastAsia" w:eastAsiaTheme="majorEastAsia" w:hAnsiTheme="majorEastAsia" w:cs="仿宋_GB2312" w:hint="eastAsia"/>
          <w:sz w:val="28"/>
          <w:szCs w:val="28"/>
        </w:rPr>
        <w:t>1</w:t>
      </w:r>
      <w:r w:rsidRPr="00CB2F80">
        <w:rPr>
          <w:rFonts w:asciiTheme="majorEastAsia" w:eastAsiaTheme="majorEastAsia" w:hAnsiTheme="majorEastAsia" w:cs="仿宋_GB2312" w:hint="eastAsia"/>
          <w:sz w:val="28"/>
          <w:szCs w:val="28"/>
        </w:rPr>
        <w:t>、公交公司负责运营车辆的安全管理和日常服务工作。在营运中，应严格遵守交通法规，驾驶员必须持有符合准驾车型的有效驾驶证、并经培训合格后方可上岗，从业人员培训、考核、持证率要达到</w:t>
      </w:r>
      <w:r w:rsidRPr="00CB2F80">
        <w:rPr>
          <w:rFonts w:asciiTheme="majorEastAsia" w:eastAsiaTheme="majorEastAsia" w:hAnsiTheme="majorEastAsia" w:cs="仿宋_GB2312" w:hint="eastAsia"/>
          <w:sz w:val="28"/>
          <w:szCs w:val="28"/>
        </w:rPr>
        <w:t>100%</w:t>
      </w:r>
      <w:r w:rsidRPr="00CB2F80">
        <w:rPr>
          <w:rFonts w:asciiTheme="majorEastAsia" w:eastAsiaTheme="majorEastAsia" w:hAnsiTheme="majorEastAsia" w:cs="仿宋_GB2312" w:hint="eastAsia"/>
          <w:sz w:val="28"/>
          <w:szCs w:val="28"/>
        </w:rPr>
        <w:t>。</w:t>
      </w:r>
    </w:p>
    <w:p w14:paraId="2C930991" w14:textId="77777777" w:rsidR="00DD7F83" w:rsidRPr="00CB2F80" w:rsidRDefault="00F750A5" w:rsidP="00CB2F80">
      <w:pPr>
        <w:pStyle w:val="ad"/>
        <w:widowControl w:val="0"/>
        <w:spacing w:before="0" w:beforeAutospacing="0" w:after="0" w:afterAutospacing="0" w:line="480" w:lineRule="exact"/>
        <w:ind w:firstLineChars="200" w:firstLine="560"/>
        <w:jc w:val="both"/>
        <w:rPr>
          <w:rFonts w:asciiTheme="majorEastAsia" w:eastAsiaTheme="majorEastAsia" w:hAnsiTheme="majorEastAsia" w:cs="仿宋_GB2312"/>
          <w:sz w:val="28"/>
          <w:szCs w:val="28"/>
        </w:rPr>
      </w:pPr>
      <w:r w:rsidRPr="00CB2F80">
        <w:rPr>
          <w:rFonts w:asciiTheme="majorEastAsia" w:eastAsiaTheme="majorEastAsia" w:hAnsiTheme="majorEastAsia" w:cs="仿宋_GB2312" w:hint="eastAsia"/>
          <w:sz w:val="28"/>
          <w:szCs w:val="28"/>
        </w:rPr>
        <w:t>2</w:t>
      </w:r>
      <w:r w:rsidRPr="00CB2F80">
        <w:rPr>
          <w:rFonts w:asciiTheme="majorEastAsia" w:eastAsiaTheme="majorEastAsia" w:hAnsiTheme="majorEastAsia" w:cs="仿宋_GB2312" w:hint="eastAsia"/>
          <w:sz w:val="28"/>
          <w:szCs w:val="28"/>
        </w:rPr>
        <w:t>、公交公司在营运期内，车辆必须按规定例行保养和维护，确保车辆技术状况良好，车辆卫生整洁，服务质量优良。</w:t>
      </w:r>
    </w:p>
    <w:p w14:paraId="7D54F3B1" w14:textId="77777777" w:rsidR="00DD7F83" w:rsidRPr="00CB2F80" w:rsidRDefault="00F750A5" w:rsidP="00CB2F80">
      <w:pPr>
        <w:pStyle w:val="ad"/>
        <w:widowControl w:val="0"/>
        <w:spacing w:before="0" w:beforeAutospacing="0" w:after="0" w:afterAutospacing="0" w:line="480" w:lineRule="exact"/>
        <w:ind w:firstLineChars="200" w:firstLine="560"/>
        <w:jc w:val="both"/>
        <w:rPr>
          <w:rFonts w:asciiTheme="majorEastAsia" w:eastAsiaTheme="majorEastAsia" w:hAnsiTheme="majorEastAsia" w:cs="仿宋_GB2312"/>
          <w:sz w:val="28"/>
          <w:szCs w:val="28"/>
        </w:rPr>
      </w:pPr>
      <w:r w:rsidRPr="00CB2F80">
        <w:rPr>
          <w:rFonts w:asciiTheme="majorEastAsia" w:eastAsiaTheme="majorEastAsia" w:hAnsiTheme="majorEastAsia" w:cs="仿宋_GB2312" w:hint="eastAsia"/>
          <w:sz w:val="28"/>
          <w:szCs w:val="28"/>
        </w:rPr>
        <w:t>3</w:t>
      </w:r>
      <w:r w:rsidRPr="00CB2F80">
        <w:rPr>
          <w:rFonts w:asciiTheme="majorEastAsia" w:eastAsiaTheme="majorEastAsia" w:hAnsiTheme="majorEastAsia" w:cs="仿宋_GB2312" w:hint="eastAsia"/>
          <w:sz w:val="28"/>
          <w:szCs w:val="28"/>
        </w:rPr>
        <w:t>、公交公司必须保证车辆按照校方提供的</w:t>
      </w:r>
      <w:r w:rsidRPr="00CB2F80">
        <w:rPr>
          <w:rFonts w:asciiTheme="majorEastAsia" w:eastAsiaTheme="majorEastAsia" w:hAnsiTheme="majorEastAsia" w:cs="仿宋_GB2312" w:hint="eastAsia"/>
          <w:sz w:val="28"/>
          <w:szCs w:val="28"/>
        </w:rPr>
        <w:t>路线、时间、站点准点接送，不得延误、超载。因公交公司车辆调度原因造成校方经济、社会影响等不良后果的，由公交公司承担相应责任。</w:t>
      </w:r>
    </w:p>
    <w:p w14:paraId="2F649704" w14:textId="77777777" w:rsidR="00DD7F83" w:rsidRPr="00CB2F80" w:rsidRDefault="00F750A5" w:rsidP="00CB2F80">
      <w:pPr>
        <w:pStyle w:val="ad"/>
        <w:widowControl w:val="0"/>
        <w:spacing w:before="0" w:beforeAutospacing="0" w:after="0" w:afterAutospacing="0" w:line="480" w:lineRule="exact"/>
        <w:ind w:firstLineChars="200" w:firstLine="560"/>
        <w:jc w:val="both"/>
        <w:rPr>
          <w:rFonts w:asciiTheme="majorEastAsia" w:eastAsiaTheme="majorEastAsia" w:hAnsiTheme="majorEastAsia" w:cs="仿宋_GB2312"/>
          <w:sz w:val="28"/>
          <w:szCs w:val="28"/>
        </w:rPr>
      </w:pPr>
      <w:r w:rsidRPr="00CB2F80">
        <w:rPr>
          <w:rFonts w:asciiTheme="majorEastAsia" w:eastAsiaTheme="majorEastAsia" w:hAnsiTheme="majorEastAsia" w:cs="仿宋_GB2312" w:hint="eastAsia"/>
          <w:sz w:val="28"/>
          <w:szCs w:val="28"/>
        </w:rPr>
        <w:t>4</w:t>
      </w:r>
      <w:r w:rsidRPr="00CB2F80">
        <w:rPr>
          <w:rFonts w:asciiTheme="majorEastAsia" w:eastAsiaTheme="majorEastAsia" w:hAnsiTheme="majorEastAsia" w:cs="仿宋_GB2312" w:hint="eastAsia"/>
          <w:sz w:val="28"/>
          <w:szCs w:val="28"/>
        </w:rPr>
        <w:t>、公交公司配备的驾驶人员在停靠或驾驶车辆时因公交公司责</w:t>
      </w:r>
      <w:r w:rsidRPr="00CB2F80">
        <w:rPr>
          <w:rFonts w:asciiTheme="majorEastAsia" w:eastAsiaTheme="majorEastAsia" w:hAnsiTheme="majorEastAsia" w:cs="仿宋_GB2312" w:hint="eastAsia"/>
          <w:sz w:val="28"/>
          <w:szCs w:val="28"/>
        </w:rPr>
        <w:lastRenderedPageBreak/>
        <w:t>任造成驾驶人员、乘客或</w:t>
      </w:r>
      <w:proofErr w:type="gramStart"/>
      <w:r w:rsidRPr="00CB2F80">
        <w:rPr>
          <w:rFonts w:asciiTheme="majorEastAsia" w:eastAsiaTheme="majorEastAsia" w:hAnsiTheme="majorEastAsia" w:cs="仿宋_GB2312" w:hint="eastAsia"/>
          <w:sz w:val="28"/>
          <w:szCs w:val="28"/>
        </w:rPr>
        <w:t>其他第三</w:t>
      </w:r>
      <w:proofErr w:type="gramEnd"/>
      <w:r w:rsidRPr="00CB2F80">
        <w:rPr>
          <w:rFonts w:asciiTheme="majorEastAsia" w:eastAsiaTheme="majorEastAsia" w:hAnsiTheme="majorEastAsia" w:cs="仿宋_GB2312" w:hint="eastAsia"/>
          <w:sz w:val="28"/>
          <w:szCs w:val="28"/>
        </w:rPr>
        <w:t>人的生命财产损害的，其后果由公交公司承担。</w:t>
      </w:r>
    </w:p>
    <w:p w14:paraId="5DE17ADA" w14:textId="77777777" w:rsidR="00DD7F83" w:rsidRPr="00CB2F80" w:rsidRDefault="00F750A5">
      <w:pPr>
        <w:pStyle w:val="11"/>
        <w:keepNext w:val="0"/>
        <w:pageBreakBefore/>
        <w:jc w:val="center"/>
        <w:rPr>
          <w:rFonts w:asciiTheme="majorEastAsia" w:eastAsiaTheme="majorEastAsia" w:hAnsiTheme="majorEastAsia"/>
          <w:b/>
          <w:szCs w:val="28"/>
        </w:rPr>
      </w:pPr>
      <w:r w:rsidRPr="00CB2F80">
        <w:rPr>
          <w:rFonts w:asciiTheme="majorEastAsia" w:eastAsiaTheme="majorEastAsia" w:hAnsiTheme="majorEastAsia" w:hint="eastAsia"/>
          <w:b/>
          <w:szCs w:val="28"/>
        </w:rPr>
        <w:lastRenderedPageBreak/>
        <w:t>第五章</w:t>
      </w:r>
      <w:r w:rsidRPr="00CB2F80">
        <w:rPr>
          <w:rFonts w:asciiTheme="majorEastAsia" w:eastAsiaTheme="majorEastAsia" w:hAnsiTheme="majorEastAsia" w:hint="eastAsia"/>
          <w:b/>
          <w:szCs w:val="28"/>
        </w:rPr>
        <w:t xml:space="preserve">  </w:t>
      </w:r>
      <w:r w:rsidRPr="00CB2F80">
        <w:rPr>
          <w:rFonts w:asciiTheme="majorEastAsia" w:eastAsiaTheme="majorEastAsia" w:hAnsiTheme="majorEastAsia" w:hint="eastAsia"/>
          <w:b/>
          <w:szCs w:val="28"/>
        </w:rPr>
        <w:t>响应文件的组成和格式</w:t>
      </w:r>
      <w:bookmarkEnd w:id="12"/>
      <w:bookmarkEnd w:id="13"/>
    </w:p>
    <w:p w14:paraId="168BD0BB" w14:textId="77777777" w:rsidR="00DD7F83" w:rsidRPr="00CB2F80" w:rsidRDefault="00DD7F83">
      <w:pPr>
        <w:jc w:val="center"/>
        <w:rPr>
          <w:rFonts w:asciiTheme="majorEastAsia" w:eastAsiaTheme="majorEastAsia" w:hAnsiTheme="majorEastAsia"/>
          <w:b/>
          <w:sz w:val="28"/>
          <w:szCs w:val="28"/>
        </w:rPr>
      </w:pPr>
    </w:p>
    <w:p w14:paraId="6BF5163F" w14:textId="77777777" w:rsidR="00DD7F83" w:rsidRPr="00CB2F80" w:rsidRDefault="00DD7F83">
      <w:pPr>
        <w:jc w:val="center"/>
        <w:rPr>
          <w:rFonts w:asciiTheme="majorEastAsia" w:eastAsiaTheme="majorEastAsia" w:hAnsiTheme="majorEastAsia"/>
          <w:b/>
          <w:sz w:val="28"/>
          <w:szCs w:val="28"/>
        </w:rPr>
      </w:pPr>
    </w:p>
    <w:p w14:paraId="652E76A7" w14:textId="77777777" w:rsidR="00DD7F83" w:rsidRPr="00CB2F80" w:rsidRDefault="00DD7F83">
      <w:pPr>
        <w:jc w:val="center"/>
        <w:rPr>
          <w:rFonts w:asciiTheme="majorEastAsia" w:eastAsiaTheme="majorEastAsia" w:hAnsiTheme="majorEastAsia"/>
          <w:b/>
          <w:sz w:val="28"/>
          <w:szCs w:val="28"/>
        </w:rPr>
      </w:pPr>
    </w:p>
    <w:p w14:paraId="71E01B75" w14:textId="77777777" w:rsidR="00DD7F83" w:rsidRPr="00CB2F80" w:rsidRDefault="00F750A5">
      <w:pPr>
        <w:jc w:val="center"/>
        <w:rPr>
          <w:rFonts w:asciiTheme="majorEastAsia" w:eastAsiaTheme="majorEastAsia" w:hAnsiTheme="majorEastAsia"/>
          <w:b/>
          <w:sz w:val="28"/>
          <w:szCs w:val="28"/>
        </w:rPr>
      </w:pPr>
      <w:r w:rsidRPr="00CB2F80">
        <w:rPr>
          <w:rFonts w:asciiTheme="majorEastAsia" w:eastAsiaTheme="majorEastAsia" w:hAnsiTheme="majorEastAsia" w:hint="eastAsia"/>
          <w:b/>
          <w:sz w:val="28"/>
          <w:szCs w:val="28"/>
        </w:rPr>
        <w:t>单一来源采购响应文件</w:t>
      </w:r>
    </w:p>
    <w:p w14:paraId="04B41BA9" w14:textId="77777777" w:rsidR="00DD7F83" w:rsidRPr="00CB2F80" w:rsidRDefault="00DD7F83">
      <w:pPr>
        <w:pStyle w:val="af5"/>
        <w:ind w:firstLine="0"/>
        <w:jc w:val="center"/>
        <w:rPr>
          <w:rFonts w:asciiTheme="majorEastAsia" w:eastAsiaTheme="majorEastAsia" w:hAnsiTheme="majorEastAsia"/>
          <w:b/>
          <w:bCs/>
          <w:sz w:val="28"/>
          <w:szCs w:val="28"/>
        </w:rPr>
      </w:pPr>
    </w:p>
    <w:p w14:paraId="55A88DC2" w14:textId="77777777" w:rsidR="00DD7F83" w:rsidRPr="00CB2F80" w:rsidRDefault="00F750A5">
      <w:pPr>
        <w:jc w:val="center"/>
        <w:rPr>
          <w:rFonts w:asciiTheme="majorEastAsia" w:eastAsiaTheme="majorEastAsia" w:hAnsiTheme="majorEastAsia"/>
          <w:b/>
          <w:sz w:val="28"/>
          <w:szCs w:val="28"/>
        </w:rPr>
      </w:pPr>
      <w:r w:rsidRPr="00CB2F80">
        <w:rPr>
          <w:rFonts w:asciiTheme="majorEastAsia" w:eastAsiaTheme="majorEastAsia" w:hAnsiTheme="majorEastAsia" w:hint="eastAsia"/>
          <w:b/>
          <w:sz w:val="28"/>
          <w:szCs w:val="28"/>
        </w:rPr>
        <w:t>（正本或副本）</w:t>
      </w:r>
    </w:p>
    <w:p w14:paraId="31CF1E09" w14:textId="77777777" w:rsidR="00DD7F83" w:rsidRPr="00CB2F80" w:rsidRDefault="00DD7F83" w:rsidP="00CB2F80">
      <w:pPr>
        <w:ind w:firstLineChars="300" w:firstLine="843"/>
        <w:rPr>
          <w:rFonts w:asciiTheme="majorEastAsia" w:eastAsiaTheme="majorEastAsia" w:hAnsiTheme="majorEastAsia"/>
          <w:b/>
          <w:sz w:val="28"/>
          <w:szCs w:val="28"/>
        </w:rPr>
      </w:pPr>
    </w:p>
    <w:p w14:paraId="608FD348" w14:textId="77777777" w:rsidR="00DD7F83" w:rsidRPr="00CB2F80" w:rsidRDefault="00DD7F83" w:rsidP="00CB2F80">
      <w:pPr>
        <w:ind w:firstLineChars="300" w:firstLine="843"/>
        <w:rPr>
          <w:rFonts w:asciiTheme="majorEastAsia" w:eastAsiaTheme="majorEastAsia" w:hAnsiTheme="majorEastAsia"/>
          <w:b/>
          <w:sz w:val="28"/>
          <w:szCs w:val="28"/>
        </w:rPr>
      </w:pPr>
    </w:p>
    <w:p w14:paraId="03AE2F16" w14:textId="77777777" w:rsidR="00DD7F83" w:rsidRPr="00CB2F80" w:rsidRDefault="00F750A5" w:rsidP="00CB2F80">
      <w:pPr>
        <w:widowControl/>
        <w:shd w:val="clear" w:color="auto" w:fill="FFFFFF"/>
        <w:spacing w:line="800" w:lineRule="exact"/>
        <w:ind w:firstLineChars="400" w:firstLine="1124"/>
        <w:jc w:val="left"/>
        <w:rPr>
          <w:rFonts w:asciiTheme="majorEastAsia" w:eastAsiaTheme="majorEastAsia" w:hAnsiTheme="majorEastAsia" w:cs="Tahoma"/>
          <w:b/>
          <w:kern w:val="0"/>
          <w:sz w:val="28"/>
          <w:szCs w:val="28"/>
        </w:rPr>
      </w:pPr>
      <w:r w:rsidRPr="00CB2F80">
        <w:rPr>
          <w:rFonts w:asciiTheme="majorEastAsia" w:eastAsiaTheme="majorEastAsia" w:hAnsiTheme="majorEastAsia" w:cs="Tahoma" w:hint="eastAsia"/>
          <w:b/>
          <w:kern w:val="0"/>
          <w:sz w:val="28"/>
          <w:szCs w:val="28"/>
        </w:rPr>
        <w:t>项目编号：</w:t>
      </w:r>
      <w:r w:rsidRPr="00CB2F80">
        <w:rPr>
          <w:rFonts w:asciiTheme="majorEastAsia" w:eastAsiaTheme="majorEastAsia" w:hAnsiTheme="majorEastAsia" w:cs="Tahoma" w:hint="eastAsia"/>
          <w:b/>
          <w:kern w:val="0"/>
          <w:sz w:val="28"/>
          <w:szCs w:val="28"/>
          <w:u w:val="single"/>
        </w:rPr>
        <w:t xml:space="preserve">            </w:t>
      </w:r>
    </w:p>
    <w:p w14:paraId="01EE0D90" w14:textId="77777777" w:rsidR="00DD7F83" w:rsidRPr="00CB2F80" w:rsidRDefault="00F750A5" w:rsidP="00CB2F80">
      <w:pPr>
        <w:widowControl/>
        <w:shd w:val="clear" w:color="auto" w:fill="FFFFFF"/>
        <w:spacing w:line="800" w:lineRule="exact"/>
        <w:ind w:firstLineChars="400" w:firstLine="1124"/>
        <w:jc w:val="left"/>
        <w:rPr>
          <w:rFonts w:asciiTheme="majorEastAsia" w:eastAsiaTheme="majorEastAsia" w:hAnsiTheme="majorEastAsia" w:cs="Tahoma"/>
          <w:b/>
          <w:kern w:val="0"/>
          <w:sz w:val="28"/>
          <w:szCs w:val="28"/>
          <w:u w:val="single"/>
        </w:rPr>
      </w:pPr>
      <w:r w:rsidRPr="00CB2F80">
        <w:rPr>
          <w:rFonts w:asciiTheme="majorEastAsia" w:eastAsiaTheme="majorEastAsia" w:hAnsiTheme="majorEastAsia" w:cs="Tahoma" w:hint="eastAsia"/>
          <w:b/>
          <w:kern w:val="0"/>
          <w:sz w:val="28"/>
          <w:szCs w:val="28"/>
        </w:rPr>
        <w:t>项目名称：</w:t>
      </w:r>
      <w:r w:rsidRPr="00CB2F80">
        <w:rPr>
          <w:rFonts w:asciiTheme="majorEastAsia" w:eastAsiaTheme="majorEastAsia" w:hAnsiTheme="majorEastAsia" w:cs="Tahoma" w:hint="eastAsia"/>
          <w:b/>
          <w:kern w:val="0"/>
          <w:sz w:val="28"/>
          <w:szCs w:val="28"/>
          <w:u w:val="single"/>
        </w:rPr>
        <w:t>校园定制公交专线服务</w:t>
      </w:r>
    </w:p>
    <w:p w14:paraId="71AC45D9" w14:textId="77777777" w:rsidR="00DD7F83" w:rsidRPr="00CB2F80" w:rsidRDefault="00F750A5">
      <w:pPr>
        <w:widowControl/>
        <w:shd w:val="clear" w:color="auto" w:fill="FFFFFF"/>
        <w:spacing w:line="800" w:lineRule="exact"/>
        <w:jc w:val="left"/>
        <w:rPr>
          <w:rFonts w:asciiTheme="majorEastAsia" w:eastAsiaTheme="majorEastAsia" w:hAnsiTheme="majorEastAsia" w:cs="宋体"/>
          <w:b/>
          <w:bCs/>
          <w:sz w:val="28"/>
          <w:szCs w:val="28"/>
          <w:u w:val="single"/>
          <w:lang w:val="zh-CN"/>
        </w:rPr>
      </w:pPr>
      <w:r w:rsidRPr="00CB2F80">
        <w:rPr>
          <w:rFonts w:asciiTheme="majorEastAsia" w:eastAsiaTheme="majorEastAsia" w:hAnsiTheme="majorEastAsia" w:cs="Tahoma"/>
          <w:kern w:val="0"/>
          <w:sz w:val="28"/>
          <w:szCs w:val="28"/>
        </w:rPr>
        <w:t>  </w:t>
      </w:r>
      <w:r w:rsidRPr="00CB2F80">
        <w:rPr>
          <w:rFonts w:asciiTheme="majorEastAsia" w:eastAsiaTheme="majorEastAsia" w:hAnsiTheme="majorEastAsia" w:cs="Tahoma" w:hint="eastAsia"/>
          <w:kern w:val="0"/>
          <w:sz w:val="28"/>
          <w:szCs w:val="28"/>
        </w:rPr>
        <w:t xml:space="preserve">          </w:t>
      </w:r>
      <w:r w:rsidRPr="00CB2F80">
        <w:rPr>
          <w:rFonts w:asciiTheme="majorEastAsia" w:eastAsiaTheme="majorEastAsia" w:hAnsiTheme="majorEastAsia" w:cs="宋体" w:hint="eastAsia"/>
          <w:b/>
          <w:bCs/>
          <w:sz w:val="28"/>
          <w:szCs w:val="28"/>
          <w:lang w:val="zh-CN"/>
        </w:rPr>
        <w:t xml:space="preserve"> </w:t>
      </w:r>
      <w:r w:rsidRPr="00CB2F80">
        <w:rPr>
          <w:rFonts w:asciiTheme="majorEastAsia" w:eastAsiaTheme="majorEastAsia" w:hAnsiTheme="majorEastAsia" w:cs="宋体" w:hint="eastAsia"/>
          <w:b/>
          <w:bCs/>
          <w:sz w:val="28"/>
          <w:szCs w:val="28"/>
          <w:lang w:val="zh-CN"/>
        </w:rPr>
        <w:t>服务商名称</w:t>
      </w:r>
      <w:r w:rsidRPr="00CB2F80">
        <w:rPr>
          <w:rFonts w:asciiTheme="majorEastAsia" w:eastAsiaTheme="majorEastAsia" w:hAnsiTheme="majorEastAsia" w:cs="宋体"/>
          <w:b/>
          <w:bCs/>
          <w:sz w:val="28"/>
          <w:szCs w:val="28"/>
          <w:lang w:val="zh-CN"/>
        </w:rPr>
        <w:t xml:space="preserve"> </w:t>
      </w:r>
      <w:r w:rsidRPr="00CB2F80">
        <w:rPr>
          <w:rFonts w:asciiTheme="majorEastAsia" w:eastAsiaTheme="majorEastAsia" w:hAnsiTheme="majorEastAsia" w:cs="宋体" w:hint="eastAsia"/>
          <w:b/>
          <w:bCs/>
          <w:sz w:val="28"/>
          <w:szCs w:val="28"/>
          <w:lang w:val="zh-CN"/>
        </w:rPr>
        <w:t>：</w:t>
      </w:r>
      <w:r w:rsidRPr="00CB2F80">
        <w:rPr>
          <w:rFonts w:asciiTheme="majorEastAsia" w:eastAsiaTheme="majorEastAsia" w:hAnsiTheme="majorEastAsia" w:cs="宋体" w:hint="eastAsia"/>
          <w:b/>
          <w:bCs/>
          <w:sz w:val="28"/>
          <w:szCs w:val="28"/>
          <w:u w:val="single"/>
        </w:rPr>
        <w:t>盐城市公共交通有限公司</w:t>
      </w:r>
      <w:r w:rsidRPr="00CB2F80">
        <w:rPr>
          <w:rFonts w:asciiTheme="majorEastAsia" w:eastAsiaTheme="majorEastAsia" w:hAnsiTheme="majorEastAsia" w:cs="宋体"/>
          <w:b/>
          <w:bCs/>
          <w:sz w:val="28"/>
          <w:szCs w:val="28"/>
          <w:u w:val="single"/>
          <w:lang w:val="zh-CN"/>
        </w:rPr>
        <w:t xml:space="preserve">            </w:t>
      </w:r>
    </w:p>
    <w:p w14:paraId="6B459C0D" w14:textId="77777777" w:rsidR="00DD7F83" w:rsidRPr="00CB2F80" w:rsidRDefault="00F750A5">
      <w:pPr>
        <w:autoSpaceDE w:val="0"/>
        <w:autoSpaceDN w:val="0"/>
        <w:adjustRightInd w:val="0"/>
        <w:spacing w:line="800" w:lineRule="exact"/>
        <w:rPr>
          <w:rFonts w:asciiTheme="majorEastAsia" w:eastAsiaTheme="majorEastAsia" w:hAnsiTheme="majorEastAsia" w:cs="宋体"/>
          <w:b/>
          <w:bCs/>
          <w:sz w:val="28"/>
          <w:szCs w:val="28"/>
          <w:lang w:val="zh-CN"/>
        </w:rPr>
      </w:pPr>
      <w:r w:rsidRPr="00CB2F80">
        <w:rPr>
          <w:rFonts w:asciiTheme="majorEastAsia" w:eastAsiaTheme="majorEastAsia" w:hAnsiTheme="majorEastAsia" w:cs="宋体"/>
          <w:b/>
          <w:bCs/>
          <w:sz w:val="28"/>
          <w:szCs w:val="28"/>
          <w:lang w:val="zh-CN"/>
        </w:rPr>
        <w:t xml:space="preserve">    </w:t>
      </w:r>
      <w:r w:rsidRPr="00CB2F80">
        <w:rPr>
          <w:rFonts w:asciiTheme="majorEastAsia" w:eastAsiaTheme="majorEastAsia" w:hAnsiTheme="majorEastAsia" w:cs="宋体" w:hint="eastAsia"/>
          <w:b/>
          <w:bCs/>
          <w:sz w:val="28"/>
          <w:szCs w:val="28"/>
        </w:rPr>
        <w:t xml:space="preserve">   </w:t>
      </w:r>
      <w:r w:rsidRPr="00CB2F80">
        <w:rPr>
          <w:rFonts w:asciiTheme="majorEastAsia" w:eastAsiaTheme="majorEastAsia" w:hAnsiTheme="majorEastAsia" w:cs="宋体"/>
          <w:b/>
          <w:bCs/>
          <w:sz w:val="28"/>
          <w:szCs w:val="28"/>
          <w:lang w:val="zh-CN"/>
        </w:rPr>
        <w:t xml:space="preserve"> </w:t>
      </w:r>
      <w:r w:rsidRPr="00CB2F80">
        <w:rPr>
          <w:rFonts w:asciiTheme="majorEastAsia" w:eastAsiaTheme="majorEastAsia" w:hAnsiTheme="majorEastAsia" w:cs="宋体" w:hint="eastAsia"/>
          <w:b/>
          <w:bCs/>
          <w:sz w:val="28"/>
          <w:szCs w:val="28"/>
          <w:lang w:val="zh-CN"/>
        </w:rPr>
        <w:t>日</w:t>
      </w:r>
      <w:r w:rsidRPr="00CB2F80">
        <w:rPr>
          <w:rFonts w:asciiTheme="majorEastAsia" w:eastAsiaTheme="majorEastAsia" w:hAnsiTheme="majorEastAsia" w:cs="宋体"/>
          <w:b/>
          <w:bCs/>
          <w:sz w:val="28"/>
          <w:szCs w:val="28"/>
          <w:lang w:val="zh-CN"/>
        </w:rPr>
        <w:t xml:space="preserve">   </w:t>
      </w:r>
      <w:r w:rsidRPr="00CB2F80">
        <w:rPr>
          <w:rFonts w:asciiTheme="majorEastAsia" w:eastAsiaTheme="majorEastAsia" w:hAnsiTheme="majorEastAsia" w:cs="宋体" w:hint="eastAsia"/>
          <w:b/>
          <w:bCs/>
          <w:sz w:val="28"/>
          <w:szCs w:val="28"/>
          <w:lang w:val="zh-CN"/>
        </w:rPr>
        <w:t xml:space="preserve">   </w:t>
      </w:r>
      <w:r w:rsidRPr="00CB2F80">
        <w:rPr>
          <w:rFonts w:asciiTheme="majorEastAsia" w:eastAsiaTheme="majorEastAsia" w:hAnsiTheme="majorEastAsia" w:cs="宋体" w:hint="eastAsia"/>
          <w:b/>
          <w:bCs/>
          <w:sz w:val="28"/>
          <w:szCs w:val="28"/>
          <w:lang w:val="zh-CN"/>
        </w:rPr>
        <w:t>期</w:t>
      </w:r>
      <w:r w:rsidRPr="00CB2F80">
        <w:rPr>
          <w:rFonts w:asciiTheme="majorEastAsia" w:eastAsiaTheme="majorEastAsia" w:hAnsiTheme="majorEastAsia" w:cs="宋体"/>
          <w:b/>
          <w:bCs/>
          <w:sz w:val="28"/>
          <w:szCs w:val="28"/>
          <w:lang w:val="zh-CN"/>
        </w:rPr>
        <w:t xml:space="preserve"> </w:t>
      </w:r>
      <w:r w:rsidRPr="00CB2F80">
        <w:rPr>
          <w:rFonts w:asciiTheme="majorEastAsia" w:eastAsiaTheme="majorEastAsia" w:hAnsiTheme="majorEastAsia" w:cs="宋体" w:hint="eastAsia"/>
          <w:b/>
          <w:bCs/>
          <w:sz w:val="28"/>
          <w:szCs w:val="28"/>
          <w:lang w:val="zh-CN"/>
        </w:rPr>
        <w:t>：</w:t>
      </w:r>
      <w:r w:rsidRPr="00CB2F80">
        <w:rPr>
          <w:rFonts w:asciiTheme="majorEastAsia" w:eastAsiaTheme="majorEastAsia" w:hAnsiTheme="majorEastAsia" w:cs="宋体" w:hint="eastAsia"/>
          <w:b/>
          <w:bCs/>
          <w:sz w:val="28"/>
          <w:szCs w:val="28"/>
          <w:u w:val="single"/>
          <w:lang w:val="zh-CN"/>
        </w:rPr>
        <w:t>2025</w:t>
      </w:r>
      <w:r w:rsidRPr="00CB2F80">
        <w:rPr>
          <w:rFonts w:asciiTheme="majorEastAsia" w:eastAsiaTheme="majorEastAsia" w:hAnsiTheme="majorEastAsia" w:cs="宋体" w:hint="eastAsia"/>
          <w:b/>
          <w:bCs/>
          <w:sz w:val="28"/>
          <w:szCs w:val="28"/>
          <w:u w:val="single"/>
          <w:lang w:val="zh-CN"/>
        </w:rPr>
        <w:t>年</w:t>
      </w:r>
      <w:r w:rsidRPr="00CB2F80">
        <w:rPr>
          <w:rFonts w:asciiTheme="majorEastAsia" w:eastAsiaTheme="majorEastAsia" w:hAnsiTheme="majorEastAsia" w:cs="宋体" w:hint="eastAsia"/>
          <w:b/>
          <w:bCs/>
          <w:sz w:val="28"/>
          <w:szCs w:val="28"/>
          <w:u w:val="single"/>
          <w:lang w:val="zh-CN"/>
        </w:rPr>
        <w:t xml:space="preserve">  </w:t>
      </w:r>
      <w:r w:rsidRPr="00CB2F80">
        <w:rPr>
          <w:rFonts w:asciiTheme="majorEastAsia" w:eastAsiaTheme="majorEastAsia" w:hAnsiTheme="majorEastAsia" w:cs="宋体" w:hint="eastAsia"/>
          <w:b/>
          <w:bCs/>
          <w:sz w:val="28"/>
          <w:szCs w:val="28"/>
          <w:u w:val="single"/>
          <w:lang w:val="zh-CN"/>
        </w:rPr>
        <w:t>月</w:t>
      </w:r>
      <w:r w:rsidRPr="00CB2F80">
        <w:rPr>
          <w:rFonts w:asciiTheme="majorEastAsia" w:eastAsiaTheme="majorEastAsia" w:hAnsiTheme="majorEastAsia" w:cs="宋体" w:hint="eastAsia"/>
          <w:b/>
          <w:bCs/>
          <w:sz w:val="28"/>
          <w:szCs w:val="28"/>
          <w:u w:val="single"/>
          <w:lang w:val="zh-CN"/>
        </w:rPr>
        <w:t xml:space="preserve">   </w:t>
      </w:r>
      <w:r w:rsidRPr="00CB2F80">
        <w:rPr>
          <w:rFonts w:asciiTheme="majorEastAsia" w:eastAsiaTheme="majorEastAsia" w:hAnsiTheme="majorEastAsia" w:cs="宋体" w:hint="eastAsia"/>
          <w:b/>
          <w:bCs/>
          <w:sz w:val="28"/>
          <w:szCs w:val="28"/>
          <w:u w:val="single"/>
          <w:lang w:val="zh-CN"/>
        </w:rPr>
        <w:t>日</w:t>
      </w:r>
    </w:p>
    <w:p w14:paraId="6C3822E4" w14:textId="77777777" w:rsidR="00DD7F83" w:rsidRPr="00CB2F80" w:rsidRDefault="00DD7F83">
      <w:pPr>
        <w:pStyle w:val="af5"/>
        <w:ind w:rightChars="47" w:right="99" w:firstLine="0"/>
        <w:jc w:val="center"/>
        <w:rPr>
          <w:rFonts w:asciiTheme="majorEastAsia" w:eastAsiaTheme="majorEastAsia" w:hAnsiTheme="majorEastAsia"/>
          <w:sz w:val="28"/>
          <w:szCs w:val="28"/>
        </w:rPr>
      </w:pPr>
    </w:p>
    <w:p w14:paraId="51C1DBCC" w14:textId="77777777" w:rsidR="00DD7F83" w:rsidRPr="00CB2F80" w:rsidRDefault="00DD7F83">
      <w:pPr>
        <w:pStyle w:val="af5"/>
        <w:spacing w:before="0" w:after="0"/>
        <w:ind w:firstLine="0"/>
        <w:rPr>
          <w:rFonts w:asciiTheme="majorEastAsia" w:eastAsiaTheme="majorEastAsia" w:hAnsiTheme="majorEastAsia"/>
          <w:sz w:val="28"/>
          <w:szCs w:val="28"/>
        </w:rPr>
      </w:pPr>
    </w:p>
    <w:p w14:paraId="41A003C6" w14:textId="77777777" w:rsidR="00DD7F83" w:rsidRPr="00CB2F80" w:rsidRDefault="00F750A5">
      <w:pPr>
        <w:pageBreakBefore/>
        <w:spacing w:line="440" w:lineRule="exact"/>
        <w:jc w:val="center"/>
        <w:rPr>
          <w:rFonts w:asciiTheme="majorEastAsia" w:eastAsiaTheme="majorEastAsia" w:hAnsiTheme="majorEastAsia"/>
          <w:b/>
          <w:bCs/>
          <w:sz w:val="28"/>
          <w:szCs w:val="28"/>
        </w:rPr>
      </w:pPr>
      <w:r w:rsidRPr="00CB2F80">
        <w:rPr>
          <w:rFonts w:asciiTheme="majorEastAsia" w:eastAsiaTheme="majorEastAsia" w:hAnsiTheme="majorEastAsia" w:hint="eastAsia"/>
          <w:b/>
          <w:bCs/>
          <w:sz w:val="28"/>
          <w:szCs w:val="28"/>
        </w:rPr>
        <w:lastRenderedPageBreak/>
        <w:t>响应文件主要目录</w:t>
      </w:r>
    </w:p>
    <w:p w14:paraId="391FAF44" w14:textId="77777777" w:rsidR="00DD7F83" w:rsidRPr="00CB2F80" w:rsidRDefault="00DD7F83">
      <w:pPr>
        <w:spacing w:line="560" w:lineRule="exact"/>
        <w:jc w:val="center"/>
        <w:rPr>
          <w:rFonts w:asciiTheme="majorEastAsia" w:eastAsiaTheme="majorEastAsia" w:hAnsiTheme="majorEastAsia"/>
          <w:b/>
          <w:bCs/>
          <w:sz w:val="28"/>
          <w:szCs w:val="28"/>
        </w:rPr>
      </w:pPr>
    </w:p>
    <w:p w14:paraId="792930EE" w14:textId="77777777" w:rsidR="00DD7F83" w:rsidRPr="00CB2F80" w:rsidRDefault="00F750A5" w:rsidP="00CB2F80">
      <w:pPr>
        <w:spacing w:line="560" w:lineRule="exact"/>
        <w:ind w:firstLineChars="200" w:firstLine="560"/>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一、资格性检查响应对照表</w:t>
      </w:r>
    </w:p>
    <w:p w14:paraId="731721AC" w14:textId="77777777" w:rsidR="00DD7F83" w:rsidRPr="00CB2F80" w:rsidRDefault="00F750A5" w:rsidP="00CB2F80">
      <w:pPr>
        <w:spacing w:line="560" w:lineRule="exact"/>
        <w:ind w:firstLineChars="200" w:firstLine="560"/>
        <w:rPr>
          <w:rFonts w:asciiTheme="majorEastAsia" w:eastAsiaTheme="majorEastAsia" w:hAnsiTheme="majorEastAsia"/>
          <w:bCs/>
          <w:sz w:val="28"/>
          <w:szCs w:val="28"/>
        </w:rPr>
      </w:pPr>
      <w:r w:rsidRPr="00CB2F80">
        <w:rPr>
          <w:rFonts w:asciiTheme="majorEastAsia" w:eastAsiaTheme="majorEastAsia" w:hAnsiTheme="majorEastAsia" w:hint="eastAsia"/>
          <w:bCs/>
          <w:sz w:val="28"/>
          <w:szCs w:val="28"/>
        </w:rPr>
        <w:t>二</w:t>
      </w:r>
      <w:r w:rsidRPr="00CB2F80">
        <w:rPr>
          <w:rFonts w:asciiTheme="majorEastAsia" w:eastAsiaTheme="majorEastAsia" w:hAnsiTheme="majorEastAsia" w:hint="eastAsia"/>
          <w:sz w:val="28"/>
          <w:szCs w:val="28"/>
        </w:rPr>
        <w:t>、</w:t>
      </w:r>
      <w:r w:rsidRPr="00CB2F80">
        <w:rPr>
          <w:rFonts w:asciiTheme="majorEastAsia" w:eastAsiaTheme="majorEastAsia" w:hAnsiTheme="majorEastAsia" w:hint="eastAsia"/>
          <w:bCs/>
          <w:sz w:val="28"/>
          <w:szCs w:val="28"/>
        </w:rPr>
        <w:t>资格、资信证明文件要求</w:t>
      </w:r>
    </w:p>
    <w:p w14:paraId="46500F2E" w14:textId="77777777" w:rsidR="00DD7F83" w:rsidRPr="00CB2F80" w:rsidRDefault="00F750A5" w:rsidP="00CB2F80">
      <w:pPr>
        <w:spacing w:line="560" w:lineRule="exact"/>
        <w:ind w:firstLineChars="200" w:firstLine="560"/>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三、报价表</w:t>
      </w:r>
    </w:p>
    <w:p w14:paraId="4293367F" w14:textId="77777777" w:rsidR="00DD7F83" w:rsidRPr="00CB2F80" w:rsidRDefault="00DD7F83" w:rsidP="00CB2F80">
      <w:pPr>
        <w:spacing w:line="560" w:lineRule="exact"/>
        <w:ind w:firstLineChars="200" w:firstLine="560"/>
        <w:rPr>
          <w:rFonts w:asciiTheme="majorEastAsia" w:eastAsiaTheme="majorEastAsia" w:hAnsiTheme="majorEastAsia"/>
          <w:sz w:val="28"/>
          <w:szCs w:val="28"/>
        </w:rPr>
      </w:pPr>
    </w:p>
    <w:p w14:paraId="04DA6173" w14:textId="77777777" w:rsidR="00DD7F83" w:rsidRPr="00CB2F80" w:rsidRDefault="00DD7F83">
      <w:pPr>
        <w:jc w:val="center"/>
        <w:rPr>
          <w:rFonts w:asciiTheme="majorEastAsia" w:eastAsiaTheme="majorEastAsia" w:hAnsiTheme="majorEastAsia"/>
          <w:b/>
          <w:sz w:val="28"/>
          <w:szCs w:val="28"/>
        </w:rPr>
      </w:pPr>
    </w:p>
    <w:p w14:paraId="118EB70B" w14:textId="77777777" w:rsidR="00DD7F83" w:rsidRPr="00CB2F80" w:rsidRDefault="00DD7F83">
      <w:pPr>
        <w:jc w:val="center"/>
        <w:rPr>
          <w:rFonts w:asciiTheme="majorEastAsia" w:eastAsiaTheme="majorEastAsia" w:hAnsiTheme="majorEastAsia"/>
          <w:b/>
          <w:sz w:val="28"/>
          <w:szCs w:val="28"/>
        </w:rPr>
      </w:pPr>
    </w:p>
    <w:p w14:paraId="759C2A57" w14:textId="77777777" w:rsidR="00DD7F83" w:rsidRPr="00CB2F80" w:rsidRDefault="00DD7F83">
      <w:pPr>
        <w:jc w:val="center"/>
        <w:rPr>
          <w:rFonts w:asciiTheme="majorEastAsia" w:eastAsiaTheme="majorEastAsia" w:hAnsiTheme="majorEastAsia"/>
          <w:b/>
          <w:sz w:val="28"/>
          <w:szCs w:val="28"/>
        </w:rPr>
      </w:pPr>
    </w:p>
    <w:p w14:paraId="21BF863E" w14:textId="77777777" w:rsidR="00DD7F83" w:rsidRPr="00CB2F80" w:rsidRDefault="00DD7F83">
      <w:pPr>
        <w:jc w:val="center"/>
        <w:rPr>
          <w:rFonts w:asciiTheme="majorEastAsia" w:eastAsiaTheme="majorEastAsia" w:hAnsiTheme="majorEastAsia"/>
          <w:b/>
          <w:sz w:val="28"/>
          <w:szCs w:val="28"/>
        </w:rPr>
      </w:pPr>
    </w:p>
    <w:p w14:paraId="731ADCCF" w14:textId="77777777" w:rsidR="00DD7F83" w:rsidRPr="00CB2F80" w:rsidRDefault="00DD7F83">
      <w:pPr>
        <w:jc w:val="center"/>
        <w:rPr>
          <w:rFonts w:asciiTheme="majorEastAsia" w:eastAsiaTheme="majorEastAsia" w:hAnsiTheme="majorEastAsia"/>
          <w:b/>
          <w:sz w:val="28"/>
          <w:szCs w:val="28"/>
        </w:rPr>
      </w:pPr>
    </w:p>
    <w:p w14:paraId="0785861F" w14:textId="77777777" w:rsidR="00DD7F83" w:rsidRPr="00CB2F80" w:rsidRDefault="00DD7F83">
      <w:pPr>
        <w:jc w:val="center"/>
        <w:rPr>
          <w:rFonts w:asciiTheme="majorEastAsia" w:eastAsiaTheme="majorEastAsia" w:hAnsiTheme="majorEastAsia"/>
          <w:b/>
          <w:sz w:val="28"/>
          <w:szCs w:val="28"/>
        </w:rPr>
      </w:pPr>
    </w:p>
    <w:p w14:paraId="751D34AA" w14:textId="77777777" w:rsidR="00DD7F83" w:rsidRPr="00CB2F80" w:rsidRDefault="00DD7F83">
      <w:pPr>
        <w:jc w:val="center"/>
        <w:rPr>
          <w:rFonts w:asciiTheme="majorEastAsia" w:eastAsiaTheme="majorEastAsia" w:hAnsiTheme="majorEastAsia"/>
          <w:b/>
          <w:sz w:val="28"/>
          <w:szCs w:val="28"/>
        </w:rPr>
      </w:pPr>
    </w:p>
    <w:p w14:paraId="2D54AEEB" w14:textId="77777777" w:rsidR="00DD7F83" w:rsidRPr="00CB2F80" w:rsidRDefault="00DD7F83">
      <w:pPr>
        <w:jc w:val="center"/>
        <w:rPr>
          <w:rFonts w:asciiTheme="majorEastAsia" w:eastAsiaTheme="majorEastAsia" w:hAnsiTheme="majorEastAsia"/>
          <w:b/>
          <w:sz w:val="28"/>
          <w:szCs w:val="28"/>
        </w:rPr>
      </w:pPr>
    </w:p>
    <w:p w14:paraId="5E395F4D" w14:textId="77777777" w:rsidR="00DD7F83" w:rsidRPr="00CB2F80" w:rsidRDefault="00DD7F83">
      <w:pPr>
        <w:jc w:val="center"/>
        <w:rPr>
          <w:rFonts w:asciiTheme="majorEastAsia" w:eastAsiaTheme="majorEastAsia" w:hAnsiTheme="majorEastAsia"/>
          <w:b/>
          <w:sz w:val="28"/>
          <w:szCs w:val="28"/>
        </w:rPr>
      </w:pPr>
    </w:p>
    <w:p w14:paraId="234AAAD3" w14:textId="77777777" w:rsidR="00DD7F83" w:rsidRPr="00CB2F80" w:rsidRDefault="00DD7F83">
      <w:pPr>
        <w:jc w:val="center"/>
        <w:rPr>
          <w:rFonts w:asciiTheme="majorEastAsia" w:eastAsiaTheme="majorEastAsia" w:hAnsiTheme="majorEastAsia"/>
          <w:b/>
          <w:sz w:val="28"/>
          <w:szCs w:val="28"/>
        </w:rPr>
      </w:pPr>
    </w:p>
    <w:p w14:paraId="34C7FD62" w14:textId="77777777" w:rsidR="00DD7F83" w:rsidRPr="00CB2F80" w:rsidRDefault="00DD7F83">
      <w:pPr>
        <w:jc w:val="center"/>
        <w:rPr>
          <w:rFonts w:asciiTheme="majorEastAsia" w:eastAsiaTheme="majorEastAsia" w:hAnsiTheme="majorEastAsia"/>
          <w:b/>
          <w:sz w:val="28"/>
          <w:szCs w:val="28"/>
        </w:rPr>
      </w:pPr>
    </w:p>
    <w:p w14:paraId="33AA3246" w14:textId="77777777" w:rsidR="00DD7F83" w:rsidRPr="00CB2F80" w:rsidRDefault="00DD7F83">
      <w:pPr>
        <w:jc w:val="center"/>
        <w:rPr>
          <w:rFonts w:asciiTheme="majorEastAsia" w:eastAsiaTheme="majorEastAsia" w:hAnsiTheme="majorEastAsia"/>
          <w:b/>
          <w:sz w:val="28"/>
          <w:szCs w:val="28"/>
        </w:rPr>
      </w:pPr>
    </w:p>
    <w:p w14:paraId="19C33D6F" w14:textId="77777777" w:rsidR="00DD7F83" w:rsidRPr="00CB2F80" w:rsidRDefault="00DD7F83">
      <w:pPr>
        <w:jc w:val="center"/>
        <w:rPr>
          <w:rFonts w:asciiTheme="majorEastAsia" w:eastAsiaTheme="majorEastAsia" w:hAnsiTheme="majorEastAsia"/>
          <w:b/>
          <w:sz w:val="28"/>
          <w:szCs w:val="28"/>
        </w:rPr>
      </w:pPr>
    </w:p>
    <w:p w14:paraId="0C386190" w14:textId="77777777" w:rsidR="00DD7F83" w:rsidRPr="00CB2F80" w:rsidRDefault="00F750A5">
      <w:pPr>
        <w:pageBreakBefore/>
        <w:autoSpaceDE w:val="0"/>
        <w:autoSpaceDN w:val="0"/>
        <w:adjustRightInd w:val="0"/>
        <w:spacing w:before="50" w:after="50"/>
        <w:jc w:val="center"/>
        <w:rPr>
          <w:rFonts w:asciiTheme="majorEastAsia" w:eastAsiaTheme="majorEastAsia" w:hAnsiTheme="majorEastAsia" w:cs="黑体"/>
          <w:b/>
          <w:sz w:val="28"/>
          <w:szCs w:val="28"/>
          <w:lang w:val="zh-CN"/>
        </w:rPr>
      </w:pPr>
      <w:r w:rsidRPr="00CB2F80">
        <w:rPr>
          <w:rFonts w:asciiTheme="majorEastAsia" w:eastAsiaTheme="majorEastAsia" w:hAnsiTheme="majorEastAsia" w:cs="黑体" w:hint="eastAsia"/>
          <w:b/>
          <w:sz w:val="28"/>
          <w:szCs w:val="28"/>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5"/>
        <w:gridCol w:w="1984"/>
        <w:gridCol w:w="1512"/>
      </w:tblGrid>
      <w:tr w:rsidR="00CB2F80" w:rsidRPr="00CB2F80" w14:paraId="284E15D0" w14:textId="77777777">
        <w:trPr>
          <w:trHeight w:val="882"/>
          <w:jc w:val="center"/>
        </w:trPr>
        <w:tc>
          <w:tcPr>
            <w:tcW w:w="817" w:type="dxa"/>
            <w:vAlign w:val="center"/>
          </w:tcPr>
          <w:p w14:paraId="613B7AF4" w14:textId="77777777" w:rsidR="00DD7F83" w:rsidRPr="00CB2F80" w:rsidRDefault="00F750A5">
            <w:pPr>
              <w:snapToGrid w:val="0"/>
              <w:spacing w:line="360" w:lineRule="auto"/>
              <w:rPr>
                <w:rFonts w:asciiTheme="majorEastAsia" w:eastAsiaTheme="majorEastAsia" w:hAnsiTheme="majorEastAsia"/>
                <w:b/>
                <w:sz w:val="28"/>
                <w:szCs w:val="28"/>
              </w:rPr>
            </w:pPr>
            <w:r w:rsidRPr="00CB2F80">
              <w:rPr>
                <w:rFonts w:asciiTheme="majorEastAsia" w:eastAsiaTheme="majorEastAsia" w:hAnsiTheme="majorEastAsia" w:hint="eastAsia"/>
                <w:b/>
                <w:sz w:val="28"/>
                <w:szCs w:val="28"/>
              </w:rPr>
              <w:t>序号</w:t>
            </w:r>
          </w:p>
        </w:tc>
        <w:tc>
          <w:tcPr>
            <w:tcW w:w="5245" w:type="dxa"/>
            <w:vAlign w:val="center"/>
          </w:tcPr>
          <w:p w14:paraId="7DF3492E" w14:textId="77777777" w:rsidR="00DD7F83" w:rsidRPr="00CB2F80" w:rsidRDefault="00F750A5" w:rsidP="00CB2F80">
            <w:pPr>
              <w:snapToGrid w:val="0"/>
              <w:spacing w:line="360" w:lineRule="auto"/>
              <w:ind w:firstLineChars="200" w:firstLine="562"/>
              <w:jc w:val="center"/>
              <w:rPr>
                <w:rFonts w:asciiTheme="majorEastAsia" w:eastAsiaTheme="majorEastAsia" w:hAnsiTheme="majorEastAsia"/>
                <w:b/>
                <w:sz w:val="28"/>
                <w:szCs w:val="28"/>
              </w:rPr>
            </w:pPr>
            <w:r w:rsidRPr="00CB2F80">
              <w:rPr>
                <w:rFonts w:asciiTheme="majorEastAsia" w:eastAsiaTheme="majorEastAsia" w:hAnsiTheme="majorEastAsia" w:hint="eastAsia"/>
                <w:b/>
                <w:sz w:val="28"/>
                <w:szCs w:val="28"/>
              </w:rPr>
              <w:t>资格审查响应内容</w:t>
            </w:r>
          </w:p>
        </w:tc>
        <w:tc>
          <w:tcPr>
            <w:tcW w:w="1984" w:type="dxa"/>
            <w:vAlign w:val="center"/>
          </w:tcPr>
          <w:p w14:paraId="5725B1F7" w14:textId="77777777" w:rsidR="00DD7F83" w:rsidRPr="00CB2F80" w:rsidRDefault="00F750A5">
            <w:pPr>
              <w:snapToGrid w:val="0"/>
              <w:spacing w:line="360" w:lineRule="auto"/>
              <w:jc w:val="center"/>
              <w:rPr>
                <w:rFonts w:asciiTheme="majorEastAsia" w:eastAsiaTheme="majorEastAsia" w:hAnsiTheme="majorEastAsia"/>
                <w:b/>
                <w:sz w:val="28"/>
                <w:szCs w:val="28"/>
              </w:rPr>
            </w:pPr>
            <w:r w:rsidRPr="00CB2F80">
              <w:rPr>
                <w:rFonts w:asciiTheme="majorEastAsia" w:eastAsiaTheme="majorEastAsia" w:hAnsiTheme="majorEastAsia" w:hint="eastAsia"/>
                <w:b/>
                <w:sz w:val="28"/>
                <w:szCs w:val="28"/>
              </w:rPr>
              <w:t>是否响应</w:t>
            </w:r>
          </w:p>
          <w:p w14:paraId="5D3796FA" w14:textId="77777777" w:rsidR="00DD7F83" w:rsidRPr="00CB2F80" w:rsidRDefault="00F750A5">
            <w:pPr>
              <w:snapToGrid w:val="0"/>
              <w:spacing w:line="360" w:lineRule="auto"/>
              <w:jc w:val="center"/>
              <w:rPr>
                <w:rFonts w:asciiTheme="majorEastAsia" w:eastAsiaTheme="majorEastAsia" w:hAnsiTheme="majorEastAsia"/>
                <w:b/>
                <w:sz w:val="28"/>
                <w:szCs w:val="28"/>
              </w:rPr>
            </w:pPr>
            <w:r w:rsidRPr="00CB2F80">
              <w:rPr>
                <w:rFonts w:asciiTheme="majorEastAsia" w:eastAsiaTheme="majorEastAsia" w:hAnsiTheme="majorEastAsia" w:hint="eastAsia"/>
                <w:b/>
                <w:sz w:val="28"/>
                <w:szCs w:val="28"/>
              </w:rPr>
              <w:t>（填：是或者否）</w:t>
            </w:r>
          </w:p>
        </w:tc>
        <w:tc>
          <w:tcPr>
            <w:tcW w:w="1512" w:type="dxa"/>
            <w:vAlign w:val="center"/>
          </w:tcPr>
          <w:p w14:paraId="3616638A" w14:textId="77777777" w:rsidR="00DD7F83" w:rsidRPr="00CB2F80" w:rsidRDefault="00F750A5">
            <w:pPr>
              <w:snapToGrid w:val="0"/>
              <w:spacing w:line="360" w:lineRule="auto"/>
              <w:jc w:val="center"/>
              <w:rPr>
                <w:rFonts w:asciiTheme="majorEastAsia" w:eastAsiaTheme="majorEastAsia" w:hAnsiTheme="majorEastAsia"/>
                <w:b/>
                <w:sz w:val="28"/>
                <w:szCs w:val="28"/>
              </w:rPr>
            </w:pPr>
            <w:r w:rsidRPr="00CB2F80">
              <w:rPr>
                <w:rFonts w:asciiTheme="majorEastAsia" w:eastAsiaTheme="majorEastAsia" w:hAnsiTheme="majorEastAsia" w:hint="eastAsia"/>
                <w:b/>
                <w:sz w:val="28"/>
                <w:szCs w:val="28"/>
              </w:rPr>
              <w:t>响应文件中的页码位置</w:t>
            </w:r>
          </w:p>
        </w:tc>
      </w:tr>
      <w:tr w:rsidR="00CB2F80" w:rsidRPr="00CB2F80" w14:paraId="502F45E1" w14:textId="77777777">
        <w:trPr>
          <w:trHeight w:val="702"/>
          <w:jc w:val="center"/>
        </w:trPr>
        <w:tc>
          <w:tcPr>
            <w:tcW w:w="817" w:type="dxa"/>
            <w:vAlign w:val="center"/>
          </w:tcPr>
          <w:p w14:paraId="40B88197" w14:textId="77777777" w:rsidR="00DD7F83" w:rsidRPr="00CB2F80" w:rsidRDefault="00F750A5">
            <w:pPr>
              <w:spacing w:line="360" w:lineRule="auto"/>
              <w:jc w:val="center"/>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1</w:t>
            </w:r>
          </w:p>
        </w:tc>
        <w:tc>
          <w:tcPr>
            <w:tcW w:w="5245" w:type="dxa"/>
            <w:vAlign w:val="center"/>
          </w:tcPr>
          <w:p w14:paraId="33A8CD3C" w14:textId="77777777" w:rsidR="00DD7F83" w:rsidRPr="00CB2F80" w:rsidRDefault="00F750A5">
            <w:pPr>
              <w:spacing w:line="360" w:lineRule="auto"/>
              <w:rPr>
                <w:rFonts w:asciiTheme="majorEastAsia" w:eastAsiaTheme="majorEastAsia" w:hAnsiTheme="majorEastAsia"/>
                <w:iCs/>
                <w:sz w:val="28"/>
                <w:szCs w:val="28"/>
              </w:rPr>
            </w:pPr>
            <w:r w:rsidRPr="00CB2F80">
              <w:rPr>
                <w:rFonts w:asciiTheme="majorEastAsia" w:eastAsiaTheme="majorEastAsia" w:hAnsiTheme="majorEastAsia" w:hint="eastAsia"/>
                <w:kern w:val="15"/>
                <w:position w:val="2"/>
                <w:sz w:val="28"/>
                <w:szCs w:val="28"/>
              </w:rPr>
              <w:t>《营业执照》</w:t>
            </w:r>
            <w:r w:rsidRPr="00CB2F80">
              <w:rPr>
                <w:rFonts w:asciiTheme="majorEastAsia" w:eastAsiaTheme="majorEastAsia" w:hAnsiTheme="majorEastAsia" w:hint="eastAsia"/>
                <w:iCs/>
                <w:sz w:val="28"/>
                <w:szCs w:val="28"/>
              </w:rPr>
              <w:t>等证明文件，法人的身份证明。</w:t>
            </w:r>
          </w:p>
        </w:tc>
        <w:tc>
          <w:tcPr>
            <w:tcW w:w="1984" w:type="dxa"/>
            <w:vAlign w:val="center"/>
          </w:tcPr>
          <w:p w14:paraId="78232EDB" w14:textId="77777777" w:rsidR="00DD7F83" w:rsidRPr="00CB2F80" w:rsidRDefault="00DD7F83" w:rsidP="00CB2F80">
            <w:pPr>
              <w:spacing w:line="360" w:lineRule="auto"/>
              <w:ind w:firstLineChars="200" w:firstLine="562"/>
              <w:jc w:val="center"/>
              <w:rPr>
                <w:rFonts w:asciiTheme="majorEastAsia" w:eastAsiaTheme="majorEastAsia" w:hAnsiTheme="majorEastAsia"/>
                <w:b/>
                <w:sz w:val="28"/>
                <w:szCs w:val="28"/>
              </w:rPr>
            </w:pPr>
          </w:p>
        </w:tc>
        <w:tc>
          <w:tcPr>
            <w:tcW w:w="1512" w:type="dxa"/>
            <w:vAlign w:val="center"/>
          </w:tcPr>
          <w:p w14:paraId="2C3DD2CF" w14:textId="77777777" w:rsidR="00DD7F83" w:rsidRPr="00CB2F80" w:rsidRDefault="00DD7F83" w:rsidP="00CB2F80">
            <w:pPr>
              <w:spacing w:line="360" w:lineRule="auto"/>
              <w:ind w:firstLineChars="200" w:firstLine="562"/>
              <w:jc w:val="center"/>
              <w:rPr>
                <w:rFonts w:asciiTheme="majorEastAsia" w:eastAsiaTheme="majorEastAsia" w:hAnsiTheme="majorEastAsia"/>
                <w:b/>
                <w:sz w:val="28"/>
                <w:szCs w:val="28"/>
              </w:rPr>
            </w:pPr>
          </w:p>
        </w:tc>
      </w:tr>
      <w:tr w:rsidR="00CB2F80" w:rsidRPr="00CB2F80" w14:paraId="6FE8FA7F" w14:textId="77777777">
        <w:trPr>
          <w:trHeight w:val="461"/>
          <w:jc w:val="center"/>
        </w:trPr>
        <w:tc>
          <w:tcPr>
            <w:tcW w:w="817" w:type="dxa"/>
            <w:vAlign w:val="center"/>
          </w:tcPr>
          <w:p w14:paraId="7ECF8B56" w14:textId="77777777" w:rsidR="00DD7F83" w:rsidRPr="00CB2F80" w:rsidRDefault="00F750A5">
            <w:pPr>
              <w:spacing w:line="360" w:lineRule="auto"/>
              <w:jc w:val="center"/>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2</w:t>
            </w:r>
          </w:p>
        </w:tc>
        <w:tc>
          <w:tcPr>
            <w:tcW w:w="5245" w:type="dxa"/>
            <w:vAlign w:val="center"/>
          </w:tcPr>
          <w:p w14:paraId="01DECCD9" w14:textId="77777777" w:rsidR="00DD7F83" w:rsidRPr="00CB2F80" w:rsidRDefault="00F750A5">
            <w:pPr>
              <w:spacing w:line="360" w:lineRule="auto"/>
              <w:rPr>
                <w:rFonts w:asciiTheme="majorEastAsia" w:eastAsiaTheme="majorEastAsia" w:hAnsiTheme="majorEastAsia"/>
                <w:iCs/>
                <w:sz w:val="28"/>
                <w:szCs w:val="28"/>
              </w:rPr>
            </w:pPr>
            <w:r w:rsidRPr="00CB2F80">
              <w:rPr>
                <w:rFonts w:asciiTheme="majorEastAsia" w:eastAsiaTheme="majorEastAsia" w:hAnsiTheme="majorEastAsia" w:hint="eastAsia"/>
                <w:iCs/>
                <w:sz w:val="28"/>
                <w:szCs w:val="28"/>
              </w:rPr>
              <w:t>上一年度的财务报表</w:t>
            </w:r>
          </w:p>
        </w:tc>
        <w:tc>
          <w:tcPr>
            <w:tcW w:w="1984" w:type="dxa"/>
            <w:vAlign w:val="center"/>
          </w:tcPr>
          <w:p w14:paraId="60378C6E"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c>
          <w:tcPr>
            <w:tcW w:w="1512" w:type="dxa"/>
            <w:vAlign w:val="center"/>
          </w:tcPr>
          <w:p w14:paraId="66D3EA3F"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r>
      <w:tr w:rsidR="00CB2F80" w:rsidRPr="00CB2F80" w14:paraId="02AD90AA" w14:textId="77777777">
        <w:trPr>
          <w:trHeight w:val="410"/>
          <w:jc w:val="center"/>
        </w:trPr>
        <w:tc>
          <w:tcPr>
            <w:tcW w:w="817" w:type="dxa"/>
            <w:vAlign w:val="center"/>
          </w:tcPr>
          <w:p w14:paraId="03BBC7B7" w14:textId="77777777" w:rsidR="00DD7F83" w:rsidRPr="00CB2F80" w:rsidRDefault="00F750A5">
            <w:pPr>
              <w:spacing w:line="360" w:lineRule="auto"/>
              <w:jc w:val="center"/>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3</w:t>
            </w:r>
          </w:p>
        </w:tc>
        <w:tc>
          <w:tcPr>
            <w:tcW w:w="5245" w:type="dxa"/>
            <w:vAlign w:val="center"/>
          </w:tcPr>
          <w:p w14:paraId="20B39243" w14:textId="77777777" w:rsidR="00DD7F83" w:rsidRPr="00CB2F80" w:rsidRDefault="00F750A5">
            <w:pPr>
              <w:spacing w:line="360" w:lineRule="auto"/>
              <w:rPr>
                <w:rFonts w:asciiTheme="majorEastAsia" w:eastAsiaTheme="majorEastAsia" w:hAnsiTheme="majorEastAsia"/>
                <w:iCs/>
                <w:sz w:val="28"/>
                <w:szCs w:val="28"/>
              </w:rPr>
            </w:pPr>
            <w:r w:rsidRPr="00CB2F80">
              <w:rPr>
                <w:rFonts w:asciiTheme="majorEastAsia" w:eastAsiaTheme="majorEastAsia" w:hAnsiTheme="majorEastAsia" w:hint="eastAsia"/>
                <w:iCs/>
                <w:sz w:val="28"/>
                <w:szCs w:val="28"/>
              </w:rPr>
              <w:t>依法缴纳税收和社会保障资金的相关材料。</w:t>
            </w:r>
          </w:p>
        </w:tc>
        <w:tc>
          <w:tcPr>
            <w:tcW w:w="1984" w:type="dxa"/>
            <w:vAlign w:val="center"/>
          </w:tcPr>
          <w:p w14:paraId="125D7C34"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c>
          <w:tcPr>
            <w:tcW w:w="1512" w:type="dxa"/>
            <w:vAlign w:val="center"/>
          </w:tcPr>
          <w:p w14:paraId="3EE480D8"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r>
      <w:tr w:rsidR="00CB2F80" w:rsidRPr="00CB2F80" w14:paraId="2587BE4D" w14:textId="77777777">
        <w:trPr>
          <w:trHeight w:val="800"/>
          <w:jc w:val="center"/>
        </w:trPr>
        <w:tc>
          <w:tcPr>
            <w:tcW w:w="817" w:type="dxa"/>
            <w:vAlign w:val="center"/>
          </w:tcPr>
          <w:p w14:paraId="4E3F7EC0" w14:textId="77777777" w:rsidR="00DD7F83" w:rsidRPr="00CB2F80" w:rsidRDefault="00F750A5">
            <w:pPr>
              <w:spacing w:line="360" w:lineRule="auto"/>
              <w:jc w:val="center"/>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4</w:t>
            </w:r>
          </w:p>
        </w:tc>
        <w:tc>
          <w:tcPr>
            <w:tcW w:w="5245" w:type="dxa"/>
            <w:vAlign w:val="center"/>
          </w:tcPr>
          <w:p w14:paraId="3994B444" w14:textId="77777777" w:rsidR="00DD7F83" w:rsidRPr="00CB2F80" w:rsidRDefault="00F750A5">
            <w:pPr>
              <w:spacing w:line="360" w:lineRule="auto"/>
              <w:rPr>
                <w:rFonts w:asciiTheme="majorEastAsia" w:eastAsiaTheme="majorEastAsia" w:hAnsiTheme="majorEastAsia"/>
                <w:iCs/>
                <w:sz w:val="28"/>
                <w:szCs w:val="28"/>
              </w:rPr>
            </w:pPr>
            <w:r w:rsidRPr="00CB2F80">
              <w:rPr>
                <w:rFonts w:asciiTheme="majorEastAsia" w:eastAsiaTheme="majorEastAsia" w:hAnsiTheme="majorEastAsia" w:hint="eastAsia"/>
                <w:iCs/>
                <w:sz w:val="28"/>
                <w:szCs w:val="28"/>
              </w:rPr>
              <w:t>具备履行合同所必需的设备和专业技术能力的书面声明</w:t>
            </w:r>
          </w:p>
        </w:tc>
        <w:tc>
          <w:tcPr>
            <w:tcW w:w="1984" w:type="dxa"/>
            <w:vAlign w:val="center"/>
          </w:tcPr>
          <w:p w14:paraId="68EAD268"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c>
          <w:tcPr>
            <w:tcW w:w="1512" w:type="dxa"/>
            <w:vAlign w:val="center"/>
          </w:tcPr>
          <w:p w14:paraId="5D63B047"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r>
      <w:tr w:rsidR="00CB2F80" w:rsidRPr="00CB2F80" w14:paraId="088C1A1F" w14:textId="77777777">
        <w:trPr>
          <w:trHeight w:val="780"/>
          <w:jc w:val="center"/>
        </w:trPr>
        <w:tc>
          <w:tcPr>
            <w:tcW w:w="817" w:type="dxa"/>
            <w:vAlign w:val="center"/>
          </w:tcPr>
          <w:p w14:paraId="7773A442" w14:textId="77777777" w:rsidR="00DD7F83" w:rsidRPr="00CB2F80" w:rsidRDefault="00F750A5">
            <w:pPr>
              <w:spacing w:line="360" w:lineRule="auto"/>
              <w:jc w:val="center"/>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5</w:t>
            </w:r>
          </w:p>
        </w:tc>
        <w:tc>
          <w:tcPr>
            <w:tcW w:w="5245" w:type="dxa"/>
            <w:vAlign w:val="center"/>
          </w:tcPr>
          <w:p w14:paraId="61A597A6" w14:textId="77777777" w:rsidR="00DD7F83" w:rsidRPr="00CB2F80" w:rsidRDefault="00F750A5">
            <w:pPr>
              <w:snapToGrid w:val="0"/>
              <w:spacing w:line="360" w:lineRule="auto"/>
              <w:rPr>
                <w:rFonts w:asciiTheme="majorEastAsia" w:eastAsiaTheme="majorEastAsia" w:hAnsiTheme="majorEastAsia"/>
                <w:iCs/>
                <w:sz w:val="28"/>
                <w:szCs w:val="28"/>
              </w:rPr>
            </w:pPr>
            <w:r w:rsidRPr="00CB2F80">
              <w:rPr>
                <w:rFonts w:asciiTheme="majorEastAsia" w:eastAsiaTheme="majorEastAsia" w:hAnsiTheme="majorEastAsia" w:hint="eastAsia"/>
                <w:iCs/>
                <w:sz w:val="28"/>
                <w:szCs w:val="28"/>
              </w:rPr>
              <w:t>参加采购活动前三年内在经营活动中没有重大违法记录的书面声明</w:t>
            </w:r>
          </w:p>
        </w:tc>
        <w:tc>
          <w:tcPr>
            <w:tcW w:w="1984" w:type="dxa"/>
            <w:vAlign w:val="center"/>
          </w:tcPr>
          <w:p w14:paraId="6D67A0E9"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c>
          <w:tcPr>
            <w:tcW w:w="1512" w:type="dxa"/>
            <w:vAlign w:val="center"/>
          </w:tcPr>
          <w:p w14:paraId="3C245CA7"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r>
      <w:tr w:rsidR="00CB2F80" w:rsidRPr="00CB2F80" w14:paraId="585490A5" w14:textId="77777777">
        <w:trPr>
          <w:trHeight w:val="400"/>
          <w:jc w:val="center"/>
        </w:trPr>
        <w:tc>
          <w:tcPr>
            <w:tcW w:w="817" w:type="dxa"/>
            <w:vAlign w:val="center"/>
          </w:tcPr>
          <w:p w14:paraId="2AE1ACF2" w14:textId="77777777" w:rsidR="00DD7F83" w:rsidRPr="00CB2F80" w:rsidRDefault="00F750A5">
            <w:pPr>
              <w:spacing w:line="360" w:lineRule="auto"/>
              <w:jc w:val="center"/>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6</w:t>
            </w:r>
          </w:p>
        </w:tc>
        <w:tc>
          <w:tcPr>
            <w:tcW w:w="5245" w:type="dxa"/>
            <w:vAlign w:val="center"/>
          </w:tcPr>
          <w:p w14:paraId="5735B042" w14:textId="77777777" w:rsidR="00DD7F83" w:rsidRPr="00CB2F80" w:rsidRDefault="00F750A5">
            <w:pPr>
              <w:snapToGrid w:val="0"/>
              <w:spacing w:line="360" w:lineRule="auto"/>
              <w:jc w:val="left"/>
              <w:rPr>
                <w:rFonts w:asciiTheme="majorEastAsia" w:eastAsiaTheme="majorEastAsia" w:hAnsiTheme="majorEastAsia"/>
                <w:iCs/>
                <w:sz w:val="28"/>
                <w:szCs w:val="28"/>
              </w:rPr>
            </w:pPr>
            <w:r w:rsidRPr="00CB2F80">
              <w:rPr>
                <w:rFonts w:asciiTheme="majorEastAsia" w:eastAsiaTheme="majorEastAsia" w:hAnsiTheme="majorEastAsia" w:hint="eastAsia"/>
                <w:kern w:val="15"/>
                <w:position w:val="2"/>
                <w:sz w:val="28"/>
                <w:szCs w:val="28"/>
              </w:rPr>
              <w:t>未被“信用中国”网站（</w:t>
            </w:r>
            <w:r w:rsidRPr="00CB2F80">
              <w:rPr>
                <w:rFonts w:asciiTheme="majorEastAsia" w:eastAsiaTheme="majorEastAsia" w:hAnsiTheme="majorEastAsia" w:hint="eastAsia"/>
                <w:kern w:val="15"/>
                <w:position w:val="2"/>
                <w:sz w:val="28"/>
                <w:szCs w:val="28"/>
              </w:rPr>
              <w:t>www.creditchina.gov.cn</w:t>
            </w:r>
            <w:r w:rsidRPr="00CB2F80">
              <w:rPr>
                <w:rFonts w:asciiTheme="majorEastAsia" w:eastAsiaTheme="majorEastAsia" w:hAnsiTheme="majorEastAsia" w:hint="eastAsia"/>
                <w:kern w:val="15"/>
                <w:position w:val="2"/>
                <w:sz w:val="28"/>
                <w:szCs w:val="28"/>
              </w:rPr>
              <w:t>）列入失信被执行人、重大税收违法案件当事人名单、政府采购严重失信行为记录名单。</w:t>
            </w:r>
          </w:p>
        </w:tc>
        <w:tc>
          <w:tcPr>
            <w:tcW w:w="1984" w:type="dxa"/>
            <w:vAlign w:val="center"/>
          </w:tcPr>
          <w:p w14:paraId="3D55D6D0"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c>
          <w:tcPr>
            <w:tcW w:w="1512" w:type="dxa"/>
            <w:vAlign w:val="center"/>
          </w:tcPr>
          <w:p w14:paraId="4FF2291B"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r>
      <w:tr w:rsidR="00CB2F80" w:rsidRPr="00CB2F80" w14:paraId="767806A4" w14:textId="77777777">
        <w:trPr>
          <w:trHeight w:val="400"/>
          <w:jc w:val="center"/>
        </w:trPr>
        <w:tc>
          <w:tcPr>
            <w:tcW w:w="817" w:type="dxa"/>
            <w:vAlign w:val="center"/>
          </w:tcPr>
          <w:p w14:paraId="6EFCAA4D" w14:textId="77777777" w:rsidR="00DD7F83" w:rsidRPr="00CB2F80" w:rsidRDefault="00F750A5">
            <w:pPr>
              <w:spacing w:line="360" w:lineRule="auto"/>
              <w:jc w:val="center"/>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7</w:t>
            </w:r>
          </w:p>
        </w:tc>
        <w:tc>
          <w:tcPr>
            <w:tcW w:w="5245" w:type="dxa"/>
            <w:vAlign w:val="center"/>
          </w:tcPr>
          <w:p w14:paraId="4A6D00EB" w14:textId="77777777" w:rsidR="00DD7F83" w:rsidRPr="00CB2F80" w:rsidRDefault="00F750A5" w:rsidP="00CB2F80">
            <w:pPr>
              <w:snapToGrid w:val="0"/>
              <w:spacing w:line="360" w:lineRule="auto"/>
              <w:ind w:firstLineChars="200" w:firstLine="560"/>
              <w:jc w:val="center"/>
              <w:rPr>
                <w:rFonts w:asciiTheme="majorEastAsia" w:eastAsiaTheme="majorEastAsia" w:hAnsiTheme="majorEastAsia"/>
                <w:iCs/>
                <w:sz w:val="28"/>
                <w:szCs w:val="28"/>
              </w:rPr>
            </w:pPr>
            <w:r w:rsidRPr="00CB2F80">
              <w:rPr>
                <w:rFonts w:asciiTheme="majorEastAsia" w:eastAsiaTheme="majorEastAsia" w:hAnsiTheme="majorEastAsia" w:hint="eastAsia"/>
                <w:iCs/>
                <w:sz w:val="28"/>
                <w:szCs w:val="28"/>
              </w:rPr>
              <w:t>法人授权书</w:t>
            </w:r>
          </w:p>
        </w:tc>
        <w:tc>
          <w:tcPr>
            <w:tcW w:w="1984" w:type="dxa"/>
            <w:vAlign w:val="center"/>
          </w:tcPr>
          <w:p w14:paraId="1BD2956E"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c>
          <w:tcPr>
            <w:tcW w:w="1512" w:type="dxa"/>
            <w:vAlign w:val="center"/>
          </w:tcPr>
          <w:p w14:paraId="1F286ED7"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r>
      <w:tr w:rsidR="00CB2F80" w:rsidRPr="00CB2F80" w14:paraId="61CDE3CF" w14:textId="77777777">
        <w:trPr>
          <w:trHeight w:val="400"/>
          <w:jc w:val="center"/>
        </w:trPr>
        <w:tc>
          <w:tcPr>
            <w:tcW w:w="817" w:type="dxa"/>
            <w:vAlign w:val="center"/>
          </w:tcPr>
          <w:p w14:paraId="1FC5C8AD" w14:textId="77777777" w:rsidR="00DD7F83" w:rsidRPr="00CB2F80" w:rsidRDefault="00DD7F83">
            <w:pPr>
              <w:spacing w:line="360" w:lineRule="auto"/>
              <w:jc w:val="center"/>
              <w:rPr>
                <w:rFonts w:asciiTheme="majorEastAsia" w:eastAsiaTheme="majorEastAsia" w:hAnsiTheme="majorEastAsia"/>
                <w:sz w:val="28"/>
                <w:szCs w:val="28"/>
              </w:rPr>
            </w:pPr>
          </w:p>
        </w:tc>
        <w:tc>
          <w:tcPr>
            <w:tcW w:w="5245" w:type="dxa"/>
            <w:vAlign w:val="center"/>
          </w:tcPr>
          <w:p w14:paraId="27E4C1A4" w14:textId="77777777" w:rsidR="00DD7F83" w:rsidRPr="00CB2F80" w:rsidRDefault="00DD7F83" w:rsidP="00CB2F80">
            <w:pPr>
              <w:snapToGrid w:val="0"/>
              <w:spacing w:line="360" w:lineRule="auto"/>
              <w:ind w:firstLineChars="200" w:firstLine="560"/>
              <w:jc w:val="center"/>
              <w:rPr>
                <w:rFonts w:asciiTheme="majorEastAsia" w:eastAsiaTheme="majorEastAsia" w:hAnsiTheme="majorEastAsia"/>
                <w:iCs/>
                <w:sz w:val="28"/>
                <w:szCs w:val="28"/>
              </w:rPr>
            </w:pPr>
          </w:p>
        </w:tc>
        <w:tc>
          <w:tcPr>
            <w:tcW w:w="1984" w:type="dxa"/>
            <w:vAlign w:val="center"/>
          </w:tcPr>
          <w:p w14:paraId="4C85BF7E"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c>
          <w:tcPr>
            <w:tcW w:w="1512" w:type="dxa"/>
            <w:vAlign w:val="center"/>
          </w:tcPr>
          <w:p w14:paraId="0AC2F3CF"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r>
      <w:tr w:rsidR="00CB2F80" w:rsidRPr="00CB2F80" w14:paraId="6ED1B773" w14:textId="77777777">
        <w:trPr>
          <w:trHeight w:val="400"/>
          <w:jc w:val="center"/>
        </w:trPr>
        <w:tc>
          <w:tcPr>
            <w:tcW w:w="817" w:type="dxa"/>
            <w:vAlign w:val="center"/>
          </w:tcPr>
          <w:p w14:paraId="24BE5F22" w14:textId="77777777" w:rsidR="00DD7F83" w:rsidRPr="00CB2F80" w:rsidRDefault="00DD7F83">
            <w:pPr>
              <w:spacing w:line="360" w:lineRule="auto"/>
              <w:jc w:val="center"/>
              <w:rPr>
                <w:rFonts w:asciiTheme="majorEastAsia" w:eastAsiaTheme="majorEastAsia" w:hAnsiTheme="majorEastAsia"/>
                <w:sz w:val="28"/>
                <w:szCs w:val="28"/>
              </w:rPr>
            </w:pPr>
          </w:p>
        </w:tc>
        <w:tc>
          <w:tcPr>
            <w:tcW w:w="5245" w:type="dxa"/>
            <w:vAlign w:val="center"/>
          </w:tcPr>
          <w:p w14:paraId="10244055" w14:textId="77777777" w:rsidR="00DD7F83" w:rsidRPr="00CB2F80" w:rsidRDefault="00F750A5" w:rsidP="00CB2F80">
            <w:pPr>
              <w:snapToGrid w:val="0"/>
              <w:spacing w:line="360" w:lineRule="auto"/>
              <w:ind w:firstLineChars="200" w:firstLine="560"/>
              <w:jc w:val="center"/>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w:t>
            </w:r>
          </w:p>
        </w:tc>
        <w:tc>
          <w:tcPr>
            <w:tcW w:w="1984" w:type="dxa"/>
            <w:vAlign w:val="center"/>
          </w:tcPr>
          <w:p w14:paraId="1669C8E6"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c>
          <w:tcPr>
            <w:tcW w:w="1512" w:type="dxa"/>
            <w:vAlign w:val="center"/>
          </w:tcPr>
          <w:p w14:paraId="44AE827A" w14:textId="77777777" w:rsidR="00DD7F83" w:rsidRPr="00CB2F80" w:rsidRDefault="00DD7F83" w:rsidP="00CB2F80">
            <w:pPr>
              <w:spacing w:line="360" w:lineRule="auto"/>
              <w:ind w:firstLineChars="200" w:firstLine="560"/>
              <w:jc w:val="center"/>
              <w:rPr>
                <w:rFonts w:asciiTheme="majorEastAsia" w:eastAsiaTheme="majorEastAsia" w:hAnsiTheme="majorEastAsia"/>
                <w:sz w:val="28"/>
                <w:szCs w:val="28"/>
              </w:rPr>
            </w:pPr>
          </w:p>
        </w:tc>
      </w:tr>
    </w:tbl>
    <w:p w14:paraId="13703E49" w14:textId="77777777" w:rsidR="00DD7F83" w:rsidRPr="00CB2F80" w:rsidRDefault="00F750A5">
      <w:pPr>
        <w:autoSpaceDE w:val="0"/>
        <w:autoSpaceDN w:val="0"/>
        <w:adjustRightInd w:val="0"/>
        <w:ind w:firstLine="309"/>
        <w:rPr>
          <w:rFonts w:asciiTheme="majorEastAsia" w:eastAsiaTheme="majorEastAsia" w:hAnsiTheme="majorEastAsia" w:cs="宋体"/>
          <w:sz w:val="28"/>
          <w:szCs w:val="28"/>
          <w:lang w:val="zh-CN"/>
        </w:rPr>
      </w:pPr>
      <w:r w:rsidRPr="00CB2F80">
        <w:rPr>
          <w:rFonts w:asciiTheme="majorEastAsia" w:eastAsiaTheme="majorEastAsia" w:hAnsiTheme="majorEastAsia" w:cs="宋体" w:hint="eastAsia"/>
          <w:b/>
          <w:sz w:val="28"/>
          <w:szCs w:val="28"/>
          <w:lang w:val="zh-CN"/>
        </w:rPr>
        <w:t>填写说明：</w:t>
      </w:r>
      <w:r w:rsidRPr="00CB2F80">
        <w:rPr>
          <w:rFonts w:asciiTheme="majorEastAsia" w:eastAsiaTheme="majorEastAsia" w:hAnsiTheme="majorEastAsia" w:cs="宋体" w:hint="eastAsia"/>
          <w:sz w:val="28"/>
          <w:szCs w:val="28"/>
          <w:lang w:val="zh-CN"/>
        </w:rPr>
        <w:t>表中内容仅供服务商参考，请服务商自行填写。</w:t>
      </w:r>
    </w:p>
    <w:p w14:paraId="7A01C863" w14:textId="77777777" w:rsidR="00DD7F83" w:rsidRPr="00CB2F80" w:rsidRDefault="00F750A5" w:rsidP="00CB2F80">
      <w:pPr>
        <w:autoSpaceDE w:val="0"/>
        <w:autoSpaceDN w:val="0"/>
        <w:adjustRightInd w:val="0"/>
        <w:ind w:firstLineChars="2027" w:firstLine="5676"/>
        <w:rPr>
          <w:rFonts w:asciiTheme="majorEastAsia" w:eastAsiaTheme="majorEastAsia" w:hAnsiTheme="majorEastAsia" w:cs="宋体"/>
          <w:sz w:val="28"/>
          <w:szCs w:val="28"/>
          <w:lang w:val="zh-CN"/>
        </w:rPr>
      </w:pPr>
      <w:r w:rsidRPr="00CB2F80">
        <w:rPr>
          <w:rFonts w:asciiTheme="majorEastAsia" w:eastAsiaTheme="majorEastAsia" w:hAnsiTheme="majorEastAsia" w:cs="宋体" w:hint="eastAsia"/>
          <w:sz w:val="28"/>
          <w:szCs w:val="28"/>
          <w:lang w:val="zh-CN"/>
        </w:rPr>
        <w:t>服务商（公章）：</w:t>
      </w:r>
      <w:r w:rsidRPr="00CB2F80">
        <w:rPr>
          <w:rFonts w:asciiTheme="majorEastAsia" w:eastAsiaTheme="majorEastAsia" w:hAnsiTheme="majorEastAsia" w:cs="宋体" w:hint="eastAsia"/>
          <w:sz w:val="28"/>
          <w:szCs w:val="28"/>
          <w:u w:val="single"/>
          <w:lang w:val="zh-CN"/>
        </w:rPr>
        <w:t xml:space="preserve">                  </w:t>
      </w:r>
    </w:p>
    <w:p w14:paraId="547F217C" w14:textId="77777777" w:rsidR="00DD7F83" w:rsidRPr="00CB2F80" w:rsidRDefault="00F750A5">
      <w:pPr>
        <w:pageBreakBefore/>
        <w:autoSpaceDE w:val="0"/>
        <w:autoSpaceDN w:val="0"/>
        <w:adjustRightInd w:val="0"/>
        <w:spacing w:before="50" w:after="50"/>
        <w:jc w:val="center"/>
        <w:rPr>
          <w:rFonts w:asciiTheme="majorEastAsia" w:eastAsiaTheme="majorEastAsia" w:hAnsiTheme="majorEastAsia" w:cs="黑体"/>
          <w:b/>
          <w:bCs/>
          <w:sz w:val="28"/>
          <w:szCs w:val="28"/>
          <w:lang w:val="zh-CN"/>
        </w:rPr>
      </w:pPr>
      <w:r w:rsidRPr="00CB2F80">
        <w:rPr>
          <w:rFonts w:asciiTheme="majorEastAsia" w:eastAsiaTheme="majorEastAsia" w:hAnsiTheme="majorEastAsia" w:cs="黑体" w:hint="eastAsia"/>
          <w:b/>
          <w:bCs/>
          <w:sz w:val="28"/>
          <w:szCs w:val="28"/>
          <w:lang w:val="zh-CN"/>
        </w:rPr>
        <w:lastRenderedPageBreak/>
        <w:t>二、资格、资信证明文件要求</w:t>
      </w:r>
    </w:p>
    <w:p w14:paraId="52E763AE" w14:textId="77777777" w:rsidR="00DD7F83" w:rsidRPr="00CB2F80" w:rsidRDefault="00DD7F83">
      <w:pPr>
        <w:autoSpaceDE w:val="0"/>
        <w:autoSpaceDN w:val="0"/>
        <w:adjustRightInd w:val="0"/>
        <w:spacing w:before="50" w:after="50"/>
        <w:rPr>
          <w:rFonts w:asciiTheme="majorEastAsia" w:eastAsiaTheme="majorEastAsia" w:hAnsiTheme="majorEastAsia" w:cs="宋体"/>
          <w:i/>
          <w:iCs/>
          <w:sz w:val="28"/>
          <w:szCs w:val="28"/>
          <w:u w:val="single"/>
          <w:lang w:val="zh-CN"/>
        </w:rPr>
      </w:pPr>
    </w:p>
    <w:p w14:paraId="2C8066E1" w14:textId="77777777" w:rsidR="00DD7F83" w:rsidRPr="00CB2F80" w:rsidRDefault="00F750A5">
      <w:pPr>
        <w:autoSpaceDE w:val="0"/>
        <w:autoSpaceDN w:val="0"/>
        <w:adjustRightInd w:val="0"/>
        <w:spacing w:line="440" w:lineRule="exact"/>
        <w:rPr>
          <w:rFonts w:asciiTheme="majorEastAsia" w:eastAsiaTheme="majorEastAsia" w:hAnsiTheme="majorEastAsia" w:cs="Arial"/>
          <w:sz w:val="28"/>
          <w:szCs w:val="28"/>
        </w:rPr>
      </w:pPr>
      <w:r w:rsidRPr="00CB2F80">
        <w:rPr>
          <w:rFonts w:asciiTheme="majorEastAsia" w:eastAsiaTheme="majorEastAsia" w:hAnsiTheme="majorEastAsia" w:cs="黑体"/>
          <w:sz w:val="28"/>
          <w:szCs w:val="28"/>
          <w:lang w:val="zh-CN"/>
        </w:rPr>
        <w:t xml:space="preserve"> </w:t>
      </w:r>
      <w:r w:rsidRPr="00CB2F80">
        <w:rPr>
          <w:rFonts w:asciiTheme="majorEastAsia" w:eastAsiaTheme="majorEastAsia" w:hAnsiTheme="majorEastAsia" w:hint="eastAsia"/>
          <w:sz w:val="28"/>
          <w:szCs w:val="28"/>
        </w:rPr>
        <w:t>文件</w:t>
      </w:r>
      <w:r w:rsidRPr="00CB2F80">
        <w:rPr>
          <w:rFonts w:asciiTheme="majorEastAsia" w:eastAsiaTheme="majorEastAsia" w:hAnsiTheme="majorEastAsia" w:hint="eastAsia"/>
          <w:sz w:val="28"/>
          <w:szCs w:val="28"/>
        </w:rPr>
        <w:t xml:space="preserve">1 </w:t>
      </w:r>
      <w:r w:rsidRPr="00CB2F80">
        <w:rPr>
          <w:rFonts w:asciiTheme="majorEastAsia" w:eastAsiaTheme="majorEastAsia" w:hAnsiTheme="majorEastAsia"/>
          <w:sz w:val="28"/>
          <w:szCs w:val="28"/>
        </w:rPr>
        <w:t xml:space="preserve"> </w:t>
      </w:r>
      <w:r w:rsidRPr="00CB2F80">
        <w:rPr>
          <w:rFonts w:asciiTheme="majorEastAsia" w:eastAsiaTheme="majorEastAsia" w:hAnsiTheme="majorEastAsia" w:cs="Arial" w:hint="eastAsia"/>
          <w:sz w:val="28"/>
          <w:szCs w:val="28"/>
        </w:rPr>
        <w:t>法人或者其他组织的</w:t>
      </w:r>
      <w:r w:rsidRPr="00CB2F80">
        <w:rPr>
          <w:rFonts w:asciiTheme="majorEastAsia" w:eastAsiaTheme="majorEastAsia" w:hAnsiTheme="majorEastAsia" w:hint="eastAsia"/>
          <w:kern w:val="15"/>
          <w:position w:val="2"/>
          <w:sz w:val="28"/>
          <w:szCs w:val="28"/>
        </w:rPr>
        <w:t>《营业执照》</w:t>
      </w:r>
      <w:r w:rsidRPr="00CB2F80">
        <w:rPr>
          <w:rFonts w:asciiTheme="majorEastAsia" w:eastAsiaTheme="majorEastAsia" w:hAnsiTheme="majorEastAsia" w:cs="Arial" w:hint="eastAsia"/>
          <w:sz w:val="28"/>
          <w:szCs w:val="28"/>
        </w:rPr>
        <w:t>等证明文件，法人的身份证明（复印件）。</w:t>
      </w:r>
    </w:p>
    <w:p w14:paraId="110D04ED" w14:textId="77777777" w:rsidR="00DD7F83" w:rsidRPr="00CB2F80" w:rsidRDefault="00F750A5" w:rsidP="00CB2F80">
      <w:pPr>
        <w:snapToGrid w:val="0"/>
        <w:spacing w:line="440" w:lineRule="exact"/>
        <w:ind w:firstLineChars="200" w:firstLine="560"/>
        <w:jc w:val="left"/>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文件</w:t>
      </w:r>
      <w:r w:rsidRPr="00CB2F80">
        <w:rPr>
          <w:rFonts w:asciiTheme="majorEastAsia" w:eastAsiaTheme="majorEastAsia" w:hAnsiTheme="majorEastAsia"/>
          <w:sz w:val="28"/>
          <w:szCs w:val="28"/>
        </w:rPr>
        <w:t>2</w:t>
      </w:r>
      <w:r w:rsidRPr="00CB2F80">
        <w:rPr>
          <w:rFonts w:asciiTheme="majorEastAsia" w:eastAsiaTheme="majorEastAsia" w:hAnsiTheme="majorEastAsia" w:hint="eastAsia"/>
          <w:sz w:val="28"/>
          <w:szCs w:val="28"/>
        </w:rPr>
        <w:t xml:space="preserve">  </w:t>
      </w:r>
      <w:r w:rsidRPr="00CB2F80">
        <w:rPr>
          <w:rFonts w:asciiTheme="majorEastAsia" w:eastAsiaTheme="majorEastAsia" w:hAnsiTheme="majorEastAsia" w:hint="eastAsia"/>
          <w:sz w:val="28"/>
          <w:szCs w:val="28"/>
        </w:rPr>
        <w:t>上一年度</w:t>
      </w:r>
      <w:r w:rsidRPr="00CB2F80">
        <w:rPr>
          <w:rFonts w:asciiTheme="majorEastAsia" w:eastAsiaTheme="majorEastAsia" w:hAnsiTheme="majorEastAsia" w:cs="Arial" w:hint="eastAsia"/>
          <w:sz w:val="28"/>
          <w:szCs w:val="28"/>
        </w:rPr>
        <w:t>财务状况报表（复印件，成立不满一年不需提供）。</w:t>
      </w:r>
    </w:p>
    <w:p w14:paraId="769DF9BA" w14:textId="77777777" w:rsidR="00DD7F83" w:rsidRPr="00CB2F80" w:rsidRDefault="00F750A5" w:rsidP="00CB2F80">
      <w:pPr>
        <w:snapToGrid w:val="0"/>
        <w:spacing w:line="440" w:lineRule="exact"/>
        <w:ind w:firstLineChars="200" w:firstLine="560"/>
        <w:jc w:val="left"/>
        <w:rPr>
          <w:rFonts w:asciiTheme="majorEastAsia" w:eastAsiaTheme="majorEastAsia" w:hAnsiTheme="majorEastAsia"/>
          <w:kern w:val="15"/>
          <w:position w:val="2"/>
          <w:sz w:val="28"/>
          <w:szCs w:val="28"/>
        </w:rPr>
      </w:pPr>
      <w:r w:rsidRPr="00CB2F80">
        <w:rPr>
          <w:rFonts w:asciiTheme="majorEastAsia" w:eastAsiaTheme="majorEastAsia" w:hAnsiTheme="majorEastAsia" w:hint="eastAsia"/>
          <w:kern w:val="15"/>
          <w:position w:val="2"/>
          <w:sz w:val="28"/>
          <w:szCs w:val="28"/>
        </w:rPr>
        <w:t>文件</w:t>
      </w:r>
      <w:r w:rsidRPr="00CB2F80">
        <w:rPr>
          <w:rFonts w:asciiTheme="majorEastAsia" w:eastAsiaTheme="majorEastAsia" w:hAnsiTheme="majorEastAsia"/>
          <w:kern w:val="15"/>
          <w:position w:val="2"/>
          <w:sz w:val="28"/>
          <w:szCs w:val="28"/>
        </w:rPr>
        <w:t xml:space="preserve">3  </w:t>
      </w:r>
      <w:r w:rsidRPr="00CB2F80">
        <w:rPr>
          <w:rFonts w:asciiTheme="majorEastAsia" w:eastAsiaTheme="majorEastAsia" w:hAnsiTheme="majorEastAsia" w:hint="eastAsia"/>
          <w:kern w:val="15"/>
          <w:position w:val="2"/>
          <w:sz w:val="28"/>
          <w:szCs w:val="28"/>
        </w:rPr>
        <w:t>依法缴纳税收和社会保障资金的相关材料（复印件）。</w:t>
      </w:r>
    </w:p>
    <w:p w14:paraId="18E12336" w14:textId="77777777" w:rsidR="00DD7F83" w:rsidRPr="00CB2F80" w:rsidRDefault="00F750A5" w:rsidP="00CB2F80">
      <w:pPr>
        <w:snapToGrid w:val="0"/>
        <w:spacing w:line="440" w:lineRule="exact"/>
        <w:ind w:firstLineChars="200" w:firstLine="560"/>
        <w:jc w:val="left"/>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文件</w:t>
      </w:r>
      <w:r w:rsidRPr="00CB2F80">
        <w:rPr>
          <w:rFonts w:asciiTheme="majorEastAsia" w:eastAsiaTheme="majorEastAsia" w:hAnsiTheme="majorEastAsia" w:hint="eastAsia"/>
          <w:sz w:val="28"/>
          <w:szCs w:val="28"/>
        </w:rPr>
        <w:t xml:space="preserve">4  </w:t>
      </w:r>
      <w:r w:rsidRPr="00CB2F80">
        <w:rPr>
          <w:rFonts w:asciiTheme="majorEastAsia" w:eastAsiaTheme="majorEastAsia" w:hAnsiTheme="majorEastAsia" w:cs="Arial" w:hint="eastAsia"/>
          <w:sz w:val="28"/>
          <w:szCs w:val="28"/>
        </w:rPr>
        <w:t>具备履行合同所必需的设备和专业技术能力</w:t>
      </w:r>
      <w:r w:rsidRPr="00CB2F80">
        <w:rPr>
          <w:rFonts w:asciiTheme="majorEastAsia" w:eastAsiaTheme="majorEastAsia" w:hAnsiTheme="majorEastAsia" w:hint="eastAsia"/>
          <w:sz w:val="28"/>
          <w:szCs w:val="28"/>
        </w:rPr>
        <w:t>的书面声明</w:t>
      </w:r>
      <w:r w:rsidRPr="00CB2F80">
        <w:rPr>
          <w:rFonts w:asciiTheme="majorEastAsia" w:eastAsiaTheme="majorEastAsia" w:hAnsiTheme="majorEastAsia" w:cs="Arial" w:hint="eastAsia"/>
          <w:sz w:val="28"/>
          <w:szCs w:val="28"/>
        </w:rPr>
        <w:t>（原件，格式见后）。</w:t>
      </w:r>
    </w:p>
    <w:p w14:paraId="538B87E7" w14:textId="77777777" w:rsidR="00DD7F83" w:rsidRPr="00CB2F80" w:rsidRDefault="00F750A5" w:rsidP="00CB2F80">
      <w:pPr>
        <w:snapToGrid w:val="0"/>
        <w:spacing w:line="440" w:lineRule="exact"/>
        <w:ind w:firstLineChars="200" w:firstLine="560"/>
        <w:rPr>
          <w:rFonts w:asciiTheme="majorEastAsia" w:eastAsiaTheme="majorEastAsia" w:hAnsiTheme="majorEastAsia" w:cs="Arial"/>
          <w:sz w:val="28"/>
          <w:szCs w:val="28"/>
        </w:rPr>
      </w:pPr>
      <w:r w:rsidRPr="00CB2F80">
        <w:rPr>
          <w:rFonts w:asciiTheme="majorEastAsia" w:eastAsiaTheme="majorEastAsia" w:hAnsiTheme="majorEastAsia" w:hint="eastAsia"/>
          <w:sz w:val="28"/>
          <w:szCs w:val="28"/>
        </w:rPr>
        <w:t>文件</w:t>
      </w:r>
      <w:r w:rsidRPr="00CB2F80">
        <w:rPr>
          <w:rFonts w:asciiTheme="majorEastAsia" w:eastAsiaTheme="majorEastAsia" w:hAnsiTheme="majorEastAsia" w:hint="eastAsia"/>
          <w:sz w:val="28"/>
          <w:szCs w:val="28"/>
        </w:rPr>
        <w:t xml:space="preserve">5  </w:t>
      </w:r>
      <w:r w:rsidRPr="00CB2F80">
        <w:rPr>
          <w:rFonts w:asciiTheme="majorEastAsia" w:eastAsiaTheme="majorEastAsia" w:hAnsiTheme="majorEastAsia" w:cs="Arial" w:hint="eastAsia"/>
          <w:sz w:val="28"/>
          <w:szCs w:val="28"/>
        </w:rPr>
        <w:t>参加采购活动前三年内在经营活动中没有重大违法记录的书面声明（</w:t>
      </w:r>
      <w:r w:rsidRPr="00CB2F80">
        <w:rPr>
          <w:rFonts w:asciiTheme="majorEastAsia" w:eastAsiaTheme="majorEastAsia" w:hAnsiTheme="majorEastAsia"/>
          <w:sz w:val="28"/>
          <w:szCs w:val="28"/>
        </w:rPr>
        <w:t>原件</w:t>
      </w:r>
      <w:r w:rsidRPr="00CB2F80">
        <w:rPr>
          <w:rFonts w:asciiTheme="majorEastAsia" w:eastAsiaTheme="majorEastAsia" w:hAnsiTheme="majorEastAsia" w:hint="eastAsia"/>
          <w:sz w:val="28"/>
          <w:szCs w:val="28"/>
        </w:rPr>
        <w:t>，</w:t>
      </w:r>
      <w:r w:rsidRPr="00CB2F80">
        <w:rPr>
          <w:rFonts w:asciiTheme="majorEastAsia" w:eastAsiaTheme="majorEastAsia" w:hAnsiTheme="majorEastAsia" w:cs="Arial" w:hint="eastAsia"/>
          <w:sz w:val="28"/>
          <w:szCs w:val="28"/>
        </w:rPr>
        <w:t>格式见后）。</w:t>
      </w:r>
    </w:p>
    <w:p w14:paraId="220718D0" w14:textId="77777777" w:rsidR="00DD7F83" w:rsidRPr="00CB2F80" w:rsidRDefault="00F750A5" w:rsidP="00CB2F80">
      <w:pPr>
        <w:snapToGrid w:val="0"/>
        <w:spacing w:line="440" w:lineRule="exact"/>
        <w:ind w:firstLineChars="200" w:firstLine="560"/>
        <w:jc w:val="left"/>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文件</w:t>
      </w:r>
      <w:r w:rsidRPr="00CB2F80">
        <w:rPr>
          <w:rFonts w:asciiTheme="majorEastAsia" w:eastAsiaTheme="majorEastAsia" w:hAnsiTheme="majorEastAsia" w:hint="eastAsia"/>
          <w:sz w:val="28"/>
          <w:szCs w:val="28"/>
        </w:rPr>
        <w:t xml:space="preserve">6  </w:t>
      </w:r>
      <w:r w:rsidRPr="00CB2F80">
        <w:rPr>
          <w:rFonts w:asciiTheme="majorEastAsia" w:eastAsiaTheme="majorEastAsia" w:hAnsiTheme="majorEastAsia" w:hint="eastAsia"/>
          <w:kern w:val="15"/>
          <w:position w:val="2"/>
          <w:sz w:val="28"/>
          <w:szCs w:val="28"/>
        </w:rPr>
        <w:t>未被“信用中国”网站（</w:t>
      </w:r>
      <w:r w:rsidRPr="00CB2F80">
        <w:rPr>
          <w:rFonts w:asciiTheme="majorEastAsia" w:eastAsiaTheme="majorEastAsia" w:hAnsiTheme="majorEastAsia" w:hint="eastAsia"/>
          <w:kern w:val="15"/>
          <w:position w:val="2"/>
          <w:sz w:val="28"/>
          <w:szCs w:val="28"/>
        </w:rPr>
        <w:t>www.creditchina.gov.cn</w:t>
      </w:r>
      <w:r w:rsidRPr="00CB2F80">
        <w:rPr>
          <w:rFonts w:asciiTheme="majorEastAsia" w:eastAsiaTheme="majorEastAsia" w:hAnsiTheme="majorEastAsia" w:hint="eastAsia"/>
          <w:kern w:val="15"/>
          <w:position w:val="2"/>
          <w:sz w:val="28"/>
          <w:szCs w:val="28"/>
        </w:rPr>
        <w:t>）列入失信被执行人、重大税收违法案件当事人名单、政府采购严重失信行为记录名单。</w:t>
      </w:r>
    </w:p>
    <w:p w14:paraId="2BB7D088" w14:textId="77777777" w:rsidR="00DD7F83" w:rsidRPr="00CB2F80" w:rsidRDefault="00F750A5" w:rsidP="00CB2F80">
      <w:pPr>
        <w:snapToGrid w:val="0"/>
        <w:spacing w:line="440" w:lineRule="exact"/>
        <w:ind w:firstLineChars="200" w:firstLine="560"/>
        <w:jc w:val="left"/>
        <w:rPr>
          <w:rFonts w:asciiTheme="majorEastAsia" w:eastAsiaTheme="majorEastAsia" w:hAnsiTheme="majorEastAsia"/>
          <w:sz w:val="28"/>
          <w:szCs w:val="28"/>
        </w:rPr>
      </w:pPr>
      <w:r w:rsidRPr="00CB2F80">
        <w:rPr>
          <w:rFonts w:asciiTheme="majorEastAsia" w:eastAsiaTheme="majorEastAsia" w:hAnsiTheme="majorEastAsia" w:cs="宋体" w:hint="eastAsia"/>
          <w:sz w:val="28"/>
          <w:szCs w:val="28"/>
          <w:lang w:val="zh-CN"/>
        </w:rPr>
        <w:t>文件</w:t>
      </w:r>
      <w:r w:rsidRPr="00CB2F80">
        <w:rPr>
          <w:rFonts w:asciiTheme="majorEastAsia" w:eastAsiaTheme="majorEastAsia" w:hAnsiTheme="majorEastAsia" w:cs="仿宋_GB2312" w:hint="eastAsia"/>
          <w:sz w:val="28"/>
          <w:szCs w:val="28"/>
          <w:lang w:val="zh-CN"/>
        </w:rPr>
        <w:t>7</w:t>
      </w:r>
      <w:r w:rsidRPr="00CB2F80">
        <w:rPr>
          <w:rFonts w:asciiTheme="majorEastAsia" w:eastAsiaTheme="majorEastAsia" w:hAnsiTheme="majorEastAsia" w:cs="仿宋_GB2312"/>
          <w:sz w:val="28"/>
          <w:szCs w:val="28"/>
          <w:lang w:val="zh-CN"/>
        </w:rPr>
        <w:t xml:space="preserve">  </w:t>
      </w:r>
      <w:r w:rsidRPr="00CB2F80">
        <w:rPr>
          <w:rFonts w:asciiTheme="majorEastAsia" w:eastAsiaTheme="majorEastAsia" w:hAnsiTheme="majorEastAsia" w:hint="eastAsia"/>
          <w:sz w:val="28"/>
          <w:szCs w:val="28"/>
        </w:rPr>
        <w:t>法人</w:t>
      </w:r>
      <w:r w:rsidRPr="00CB2F80">
        <w:rPr>
          <w:rFonts w:asciiTheme="majorEastAsia" w:eastAsiaTheme="majorEastAsia" w:hAnsiTheme="majorEastAsia"/>
          <w:sz w:val="28"/>
          <w:szCs w:val="28"/>
        </w:rPr>
        <w:t>授权书（原件）</w:t>
      </w:r>
      <w:r w:rsidRPr="00CB2F80">
        <w:rPr>
          <w:rFonts w:asciiTheme="majorEastAsia" w:eastAsiaTheme="majorEastAsia" w:hAnsiTheme="majorEastAsia" w:hint="eastAsia"/>
          <w:sz w:val="28"/>
          <w:szCs w:val="28"/>
        </w:rPr>
        <w:t>。</w:t>
      </w:r>
    </w:p>
    <w:p w14:paraId="2DAD7D3D" w14:textId="77777777" w:rsidR="00DD7F83" w:rsidRPr="00CB2F80" w:rsidRDefault="00F750A5">
      <w:pPr>
        <w:autoSpaceDE w:val="0"/>
        <w:autoSpaceDN w:val="0"/>
        <w:adjustRightInd w:val="0"/>
        <w:spacing w:line="440" w:lineRule="exact"/>
        <w:ind w:left="239" w:firstLine="240"/>
        <w:jc w:val="left"/>
        <w:rPr>
          <w:rFonts w:asciiTheme="majorEastAsia" w:eastAsiaTheme="majorEastAsia" w:hAnsiTheme="majorEastAsia" w:cs="宋体"/>
          <w:sz w:val="28"/>
          <w:szCs w:val="28"/>
          <w:lang w:val="zh-CN"/>
        </w:rPr>
      </w:pPr>
      <w:r w:rsidRPr="00CB2F80">
        <w:rPr>
          <w:rFonts w:asciiTheme="majorEastAsia" w:eastAsiaTheme="majorEastAsia" w:hAnsiTheme="majorEastAsia" w:cs="宋体" w:hint="eastAsia"/>
          <w:sz w:val="28"/>
          <w:szCs w:val="28"/>
        </w:rPr>
        <w:t>文件</w:t>
      </w:r>
      <w:r w:rsidRPr="00CB2F80">
        <w:rPr>
          <w:rFonts w:asciiTheme="majorEastAsia" w:eastAsiaTheme="majorEastAsia" w:hAnsiTheme="majorEastAsia" w:cs="宋体" w:hint="eastAsia"/>
          <w:sz w:val="28"/>
          <w:szCs w:val="28"/>
        </w:rPr>
        <w:t>8</w:t>
      </w:r>
      <w:r w:rsidRPr="00CB2F80">
        <w:rPr>
          <w:rFonts w:asciiTheme="majorEastAsia" w:eastAsiaTheme="majorEastAsia" w:hAnsiTheme="majorEastAsia" w:cs="宋体"/>
          <w:sz w:val="28"/>
          <w:szCs w:val="28"/>
        </w:rPr>
        <w:t xml:space="preserve">  </w:t>
      </w:r>
      <w:r w:rsidRPr="00CB2F80">
        <w:rPr>
          <w:rFonts w:asciiTheme="majorEastAsia" w:eastAsiaTheme="majorEastAsia" w:hAnsiTheme="majorEastAsia" w:cs="宋体" w:hint="eastAsia"/>
          <w:sz w:val="28"/>
          <w:szCs w:val="28"/>
          <w:lang w:val="zh-CN"/>
        </w:rPr>
        <w:t>采购文件中规定要求提供的证明材料和服务商认为需要提供的其他材料（采购文件要求提供原件的必须单独封装并与响应文件一起递交，评审结束后原件退回；未要求提供原件的提供复印件，原件自带备查）</w:t>
      </w:r>
    </w:p>
    <w:p w14:paraId="146DC5FF" w14:textId="77777777" w:rsidR="00DD7F83" w:rsidRPr="00CB2F80" w:rsidRDefault="00DD7F83">
      <w:pPr>
        <w:autoSpaceDE w:val="0"/>
        <w:autoSpaceDN w:val="0"/>
        <w:adjustRightInd w:val="0"/>
        <w:spacing w:line="440" w:lineRule="exact"/>
        <w:ind w:left="239" w:firstLine="240"/>
        <w:jc w:val="left"/>
        <w:rPr>
          <w:rFonts w:asciiTheme="majorEastAsia" w:eastAsiaTheme="majorEastAsia" w:hAnsiTheme="majorEastAsia" w:cs="宋体"/>
          <w:sz w:val="28"/>
          <w:szCs w:val="28"/>
          <w:lang w:val="zh-CN"/>
        </w:rPr>
      </w:pPr>
    </w:p>
    <w:p w14:paraId="1AF57B5B" w14:textId="77777777" w:rsidR="00DD7F83" w:rsidRPr="00CB2F80" w:rsidRDefault="00DD7F83">
      <w:pPr>
        <w:rPr>
          <w:rFonts w:asciiTheme="majorEastAsia" w:eastAsiaTheme="majorEastAsia" w:hAnsiTheme="majorEastAsia"/>
          <w:sz w:val="28"/>
          <w:szCs w:val="28"/>
          <w:lang w:val="zh-CN"/>
        </w:rPr>
        <w:sectPr w:rsidR="00DD7F83" w:rsidRPr="00CB2F80">
          <w:headerReference w:type="default" r:id="rId9"/>
          <w:footerReference w:type="even" r:id="rId10"/>
          <w:footerReference w:type="default" r:id="rId11"/>
          <w:pgSz w:w="11906" w:h="16838"/>
          <w:pgMar w:top="1440" w:right="1800" w:bottom="1440" w:left="1800" w:header="851" w:footer="907" w:gutter="0"/>
          <w:pgNumType w:start="1"/>
          <w:cols w:space="720"/>
          <w:titlePg/>
          <w:docGrid w:type="lines" w:linePitch="286"/>
        </w:sectPr>
      </w:pPr>
      <w:bookmarkStart w:id="17" w:name="_Toc47629965"/>
      <w:bookmarkStart w:id="18" w:name="_Toc47629333"/>
    </w:p>
    <w:p w14:paraId="3704CC18" w14:textId="77777777" w:rsidR="00DD7F83" w:rsidRPr="00CB2F80" w:rsidRDefault="00F750A5">
      <w:pPr>
        <w:autoSpaceDE w:val="0"/>
        <w:autoSpaceDN w:val="0"/>
        <w:adjustRightInd w:val="0"/>
        <w:spacing w:line="440" w:lineRule="exact"/>
        <w:jc w:val="center"/>
        <w:rPr>
          <w:rFonts w:asciiTheme="majorEastAsia" w:eastAsiaTheme="majorEastAsia" w:hAnsiTheme="majorEastAsia" w:cs="宋体"/>
          <w:b/>
          <w:bCs/>
          <w:sz w:val="28"/>
          <w:szCs w:val="28"/>
          <w:lang w:val="zh-CN"/>
        </w:rPr>
      </w:pPr>
      <w:r w:rsidRPr="00CB2F80">
        <w:rPr>
          <w:rFonts w:asciiTheme="majorEastAsia" w:eastAsiaTheme="majorEastAsia" w:hAnsiTheme="majorEastAsia" w:cs="宋体" w:hint="eastAsia"/>
          <w:b/>
          <w:bCs/>
          <w:sz w:val="28"/>
          <w:szCs w:val="28"/>
          <w:lang w:val="zh-CN"/>
        </w:rPr>
        <w:lastRenderedPageBreak/>
        <w:t>具备履行合同所必需的设备和专业技术能力的书面声明</w:t>
      </w:r>
      <w:bookmarkEnd w:id="17"/>
      <w:bookmarkEnd w:id="18"/>
    </w:p>
    <w:p w14:paraId="087F526A" w14:textId="77777777" w:rsidR="00DD7F83" w:rsidRPr="00CB2F80" w:rsidRDefault="00DD7F83">
      <w:pPr>
        <w:autoSpaceDE w:val="0"/>
        <w:autoSpaceDN w:val="0"/>
        <w:adjustRightInd w:val="0"/>
        <w:spacing w:line="440" w:lineRule="exact"/>
        <w:ind w:firstLine="492"/>
        <w:rPr>
          <w:rFonts w:asciiTheme="majorEastAsia" w:eastAsiaTheme="majorEastAsia" w:hAnsiTheme="majorEastAsia" w:cs="宋体"/>
          <w:sz w:val="28"/>
          <w:szCs w:val="28"/>
          <w:lang w:val="zh-CN"/>
        </w:rPr>
      </w:pPr>
    </w:p>
    <w:p w14:paraId="45F200E8" w14:textId="77777777" w:rsidR="00DD7F83" w:rsidRPr="00CB2F80" w:rsidRDefault="00F750A5">
      <w:pPr>
        <w:autoSpaceDE w:val="0"/>
        <w:autoSpaceDN w:val="0"/>
        <w:adjustRightInd w:val="0"/>
        <w:spacing w:line="660" w:lineRule="exact"/>
        <w:ind w:firstLine="493"/>
        <w:rPr>
          <w:rFonts w:asciiTheme="majorEastAsia" w:eastAsiaTheme="majorEastAsia" w:hAnsiTheme="majorEastAsia" w:cs="宋体"/>
          <w:sz w:val="28"/>
          <w:szCs w:val="28"/>
          <w:lang w:val="zh-CN"/>
        </w:rPr>
      </w:pPr>
      <w:r w:rsidRPr="00CB2F80">
        <w:rPr>
          <w:rFonts w:asciiTheme="majorEastAsia" w:eastAsiaTheme="majorEastAsia" w:hAnsiTheme="majorEastAsia" w:cs="宋体" w:hint="eastAsia"/>
          <w:sz w:val="28"/>
          <w:szCs w:val="28"/>
          <w:lang w:val="zh-CN"/>
        </w:rPr>
        <w:t>我公司郑重声明：我公司具备履行本项采购合同所必需的专业技术能力，为履行本项采购合同我公司具备如下主要专业技术能力：</w:t>
      </w:r>
    </w:p>
    <w:p w14:paraId="5E99C6F3" w14:textId="77777777" w:rsidR="00DD7F83" w:rsidRPr="00CB2F80" w:rsidRDefault="00F750A5">
      <w:pPr>
        <w:autoSpaceDE w:val="0"/>
        <w:autoSpaceDN w:val="0"/>
        <w:adjustRightInd w:val="0"/>
        <w:spacing w:line="660" w:lineRule="exact"/>
        <w:ind w:firstLine="493"/>
        <w:rPr>
          <w:rFonts w:asciiTheme="majorEastAsia" w:eastAsiaTheme="majorEastAsia" w:hAnsiTheme="majorEastAsia" w:cs="宋体"/>
          <w:sz w:val="28"/>
          <w:szCs w:val="28"/>
          <w:lang w:val="zh-CN"/>
        </w:rPr>
      </w:pPr>
      <w:r w:rsidRPr="00CB2F80">
        <w:rPr>
          <w:rFonts w:asciiTheme="majorEastAsia" w:eastAsiaTheme="majorEastAsia" w:hAnsiTheme="majorEastAsia" w:cs="宋体" w:hint="eastAsia"/>
          <w:sz w:val="28"/>
          <w:szCs w:val="28"/>
          <w:lang w:val="zh-CN"/>
        </w:rPr>
        <w:t>主要专业技术能力有：</w:t>
      </w:r>
      <w:r w:rsidRPr="00CB2F80">
        <w:rPr>
          <w:rFonts w:asciiTheme="majorEastAsia" w:eastAsiaTheme="majorEastAsia" w:hAnsiTheme="majorEastAsia" w:cs="宋体"/>
          <w:sz w:val="28"/>
          <w:szCs w:val="28"/>
          <w:u w:val="single"/>
          <w:lang w:val="zh-CN"/>
        </w:rPr>
        <w:t xml:space="preserve">             </w:t>
      </w:r>
      <w:r w:rsidRPr="00CB2F80">
        <w:rPr>
          <w:rFonts w:asciiTheme="majorEastAsia" w:eastAsiaTheme="majorEastAsia" w:hAnsiTheme="majorEastAsia" w:cs="宋体" w:hint="eastAsia"/>
          <w:sz w:val="28"/>
          <w:szCs w:val="28"/>
          <w:lang w:val="zh-CN"/>
        </w:rPr>
        <w:t>。</w:t>
      </w:r>
    </w:p>
    <w:p w14:paraId="593662FF" w14:textId="77777777" w:rsidR="00DD7F83" w:rsidRPr="00CB2F80" w:rsidRDefault="00DD7F83">
      <w:pPr>
        <w:autoSpaceDE w:val="0"/>
        <w:autoSpaceDN w:val="0"/>
        <w:adjustRightInd w:val="0"/>
        <w:spacing w:line="660" w:lineRule="exact"/>
        <w:ind w:firstLine="493"/>
        <w:rPr>
          <w:rFonts w:asciiTheme="majorEastAsia" w:eastAsiaTheme="majorEastAsia" w:hAnsiTheme="majorEastAsia" w:cs="宋体"/>
          <w:sz w:val="28"/>
          <w:szCs w:val="28"/>
          <w:lang w:val="zh-CN"/>
        </w:rPr>
      </w:pPr>
    </w:p>
    <w:p w14:paraId="093BD355" w14:textId="77777777" w:rsidR="00DD7F83" w:rsidRPr="00CB2F80" w:rsidRDefault="00DD7F83">
      <w:pPr>
        <w:autoSpaceDE w:val="0"/>
        <w:autoSpaceDN w:val="0"/>
        <w:adjustRightInd w:val="0"/>
        <w:spacing w:line="440" w:lineRule="exact"/>
        <w:ind w:firstLine="492"/>
        <w:rPr>
          <w:rFonts w:asciiTheme="majorEastAsia" w:eastAsiaTheme="majorEastAsia" w:hAnsiTheme="majorEastAsia" w:cs="宋体"/>
          <w:sz w:val="28"/>
          <w:szCs w:val="28"/>
          <w:lang w:val="zh-CN"/>
        </w:rPr>
      </w:pPr>
    </w:p>
    <w:p w14:paraId="1EFB8FD9" w14:textId="77777777" w:rsidR="00DD7F83" w:rsidRPr="00CB2F80" w:rsidRDefault="00DD7F83">
      <w:pPr>
        <w:autoSpaceDE w:val="0"/>
        <w:autoSpaceDN w:val="0"/>
        <w:adjustRightInd w:val="0"/>
        <w:spacing w:line="440" w:lineRule="exact"/>
        <w:ind w:firstLine="492"/>
        <w:rPr>
          <w:rFonts w:asciiTheme="majorEastAsia" w:eastAsiaTheme="majorEastAsia" w:hAnsiTheme="majorEastAsia" w:cs="宋体"/>
          <w:sz w:val="28"/>
          <w:szCs w:val="28"/>
          <w:lang w:val="zh-CN"/>
        </w:rPr>
      </w:pPr>
    </w:p>
    <w:p w14:paraId="7A2F9333" w14:textId="77777777" w:rsidR="00DD7F83" w:rsidRPr="00CB2F80" w:rsidRDefault="00F750A5">
      <w:pPr>
        <w:autoSpaceDE w:val="0"/>
        <w:autoSpaceDN w:val="0"/>
        <w:adjustRightInd w:val="0"/>
        <w:spacing w:line="440" w:lineRule="exact"/>
        <w:rPr>
          <w:rFonts w:asciiTheme="majorEastAsia" w:eastAsiaTheme="majorEastAsia" w:hAnsiTheme="majorEastAsia" w:cs="宋体"/>
          <w:sz w:val="28"/>
          <w:szCs w:val="28"/>
          <w:u w:val="single"/>
          <w:lang w:val="zh-CN"/>
        </w:rPr>
      </w:pPr>
      <w:r w:rsidRPr="00CB2F80">
        <w:rPr>
          <w:rFonts w:asciiTheme="majorEastAsia" w:eastAsiaTheme="majorEastAsia" w:hAnsiTheme="majorEastAsia" w:cs="宋体"/>
          <w:sz w:val="28"/>
          <w:szCs w:val="28"/>
          <w:lang w:val="zh-CN"/>
        </w:rPr>
        <w:t xml:space="preserve">                                    </w:t>
      </w:r>
      <w:r w:rsidRPr="00CB2F80">
        <w:rPr>
          <w:rFonts w:asciiTheme="majorEastAsia" w:eastAsiaTheme="majorEastAsia" w:hAnsiTheme="majorEastAsia" w:cs="宋体" w:hint="eastAsia"/>
          <w:sz w:val="28"/>
          <w:szCs w:val="28"/>
          <w:lang w:val="zh-CN"/>
        </w:rPr>
        <w:t>服</w:t>
      </w:r>
      <w:r w:rsidRPr="00CB2F80">
        <w:rPr>
          <w:rFonts w:asciiTheme="majorEastAsia" w:eastAsiaTheme="majorEastAsia" w:hAnsiTheme="majorEastAsia" w:cs="宋体"/>
          <w:sz w:val="28"/>
          <w:szCs w:val="28"/>
          <w:lang w:val="zh-CN"/>
        </w:rPr>
        <w:t>务</w:t>
      </w:r>
      <w:r w:rsidRPr="00CB2F80">
        <w:rPr>
          <w:rFonts w:asciiTheme="majorEastAsia" w:eastAsiaTheme="majorEastAsia" w:hAnsiTheme="majorEastAsia" w:cs="宋体" w:hint="eastAsia"/>
          <w:sz w:val="28"/>
          <w:szCs w:val="28"/>
          <w:lang w:val="zh-CN"/>
        </w:rPr>
        <w:t>商（公章）：</w:t>
      </w:r>
      <w:r w:rsidRPr="00CB2F80">
        <w:rPr>
          <w:rFonts w:asciiTheme="majorEastAsia" w:eastAsiaTheme="majorEastAsia" w:hAnsiTheme="majorEastAsia" w:cs="宋体" w:hint="eastAsia"/>
          <w:sz w:val="28"/>
          <w:szCs w:val="28"/>
          <w:lang w:val="zh-CN"/>
        </w:rPr>
        <w:t xml:space="preserve"> </w:t>
      </w:r>
      <w:r w:rsidRPr="00CB2F80">
        <w:rPr>
          <w:rFonts w:asciiTheme="majorEastAsia" w:eastAsiaTheme="majorEastAsia" w:hAnsiTheme="majorEastAsia" w:cs="宋体" w:hint="eastAsia"/>
          <w:sz w:val="28"/>
          <w:szCs w:val="28"/>
          <w:u w:val="single"/>
          <w:lang w:val="zh-CN"/>
        </w:rPr>
        <w:t xml:space="preserve">        </w:t>
      </w:r>
    </w:p>
    <w:p w14:paraId="6636C8A5" w14:textId="77777777" w:rsidR="00DD7F83" w:rsidRPr="00CB2F80" w:rsidRDefault="00F750A5">
      <w:pPr>
        <w:autoSpaceDE w:val="0"/>
        <w:autoSpaceDN w:val="0"/>
        <w:adjustRightInd w:val="0"/>
        <w:spacing w:line="440" w:lineRule="exact"/>
        <w:rPr>
          <w:rFonts w:asciiTheme="majorEastAsia" w:eastAsiaTheme="majorEastAsia" w:hAnsiTheme="majorEastAsia" w:cs="宋体"/>
          <w:sz w:val="28"/>
          <w:szCs w:val="28"/>
          <w:lang w:val="zh-CN"/>
        </w:rPr>
      </w:pPr>
      <w:r w:rsidRPr="00CB2F80">
        <w:rPr>
          <w:rFonts w:asciiTheme="majorEastAsia" w:eastAsiaTheme="majorEastAsia" w:hAnsiTheme="majorEastAsia" w:cs="宋体"/>
          <w:sz w:val="28"/>
          <w:szCs w:val="28"/>
          <w:lang w:val="zh-CN"/>
        </w:rPr>
        <w:t xml:space="preserve">                                     </w:t>
      </w:r>
    </w:p>
    <w:p w14:paraId="6B9A51F3" w14:textId="77777777" w:rsidR="00DD7F83" w:rsidRPr="00CB2F80" w:rsidRDefault="00F750A5">
      <w:pPr>
        <w:autoSpaceDE w:val="0"/>
        <w:autoSpaceDN w:val="0"/>
        <w:adjustRightInd w:val="0"/>
        <w:spacing w:line="440" w:lineRule="exact"/>
        <w:rPr>
          <w:rFonts w:asciiTheme="majorEastAsia" w:eastAsiaTheme="majorEastAsia" w:hAnsiTheme="majorEastAsia"/>
          <w:sz w:val="28"/>
          <w:szCs w:val="28"/>
        </w:rPr>
      </w:pPr>
      <w:r w:rsidRPr="00CB2F80">
        <w:rPr>
          <w:rFonts w:asciiTheme="majorEastAsia" w:eastAsiaTheme="majorEastAsia" w:hAnsiTheme="majorEastAsia" w:cs="宋体"/>
          <w:sz w:val="28"/>
          <w:szCs w:val="28"/>
          <w:lang w:val="zh-CN"/>
        </w:rPr>
        <w:t xml:space="preserve">                                     </w:t>
      </w:r>
      <w:r w:rsidRPr="00CB2F80">
        <w:rPr>
          <w:rFonts w:asciiTheme="majorEastAsia" w:eastAsiaTheme="majorEastAsia" w:hAnsiTheme="majorEastAsia" w:cs="宋体" w:hint="eastAsia"/>
          <w:sz w:val="28"/>
          <w:szCs w:val="28"/>
          <w:lang w:val="zh-CN"/>
        </w:rPr>
        <w:t>日期：</w:t>
      </w:r>
      <w:r w:rsidRPr="00CB2F80">
        <w:rPr>
          <w:rFonts w:asciiTheme="majorEastAsia" w:eastAsiaTheme="majorEastAsia" w:hAnsiTheme="majorEastAsia" w:cs="宋体"/>
          <w:sz w:val="28"/>
          <w:szCs w:val="28"/>
          <w:u w:val="single"/>
          <w:lang w:val="zh-CN"/>
        </w:rPr>
        <w:t>______</w:t>
      </w:r>
      <w:r w:rsidRPr="00CB2F80">
        <w:rPr>
          <w:rFonts w:asciiTheme="majorEastAsia" w:eastAsiaTheme="majorEastAsia" w:hAnsiTheme="majorEastAsia" w:cs="宋体" w:hint="eastAsia"/>
          <w:sz w:val="28"/>
          <w:szCs w:val="28"/>
          <w:lang w:val="zh-CN"/>
        </w:rPr>
        <w:t>年</w:t>
      </w:r>
      <w:r w:rsidRPr="00CB2F80">
        <w:rPr>
          <w:rFonts w:asciiTheme="majorEastAsia" w:eastAsiaTheme="majorEastAsia" w:hAnsiTheme="majorEastAsia" w:cs="宋体"/>
          <w:sz w:val="28"/>
          <w:szCs w:val="28"/>
          <w:u w:val="single"/>
          <w:lang w:val="zh-CN"/>
        </w:rPr>
        <w:t xml:space="preserve">    </w:t>
      </w:r>
      <w:r w:rsidRPr="00CB2F80">
        <w:rPr>
          <w:rFonts w:asciiTheme="majorEastAsia" w:eastAsiaTheme="majorEastAsia" w:hAnsiTheme="majorEastAsia" w:cs="宋体" w:hint="eastAsia"/>
          <w:sz w:val="28"/>
          <w:szCs w:val="28"/>
          <w:lang w:val="zh-CN"/>
        </w:rPr>
        <w:t>月</w:t>
      </w:r>
      <w:r w:rsidRPr="00CB2F80">
        <w:rPr>
          <w:rFonts w:asciiTheme="majorEastAsia" w:eastAsiaTheme="majorEastAsia" w:hAnsiTheme="majorEastAsia" w:cs="宋体"/>
          <w:sz w:val="28"/>
          <w:szCs w:val="28"/>
          <w:u w:val="single"/>
          <w:lang w:val="zh-CN"/>
        </w:rPr>
        <w:t xml:space="preserve">    </w:t>
      </w:r>
      <w:r w:rsidRPr="00CB2F80">
        <w:rPr>
          <w:rFonts w:asciiTheme="majorEastAsia" w:eastAsiaTheme="majorEastAsia" w:hAnsiTheme="majorEastAsia" w:cs="宋体" w:hint="eastAsia"/>
          <w:sz w:val="28"/>
          <w:szCs w:val="28"/>
          <w:lang w:val="zh-CN"/>
        </w:rPr>
        <w:t>日</w:t>
      </w:r>
    </w:p>
    <w:p w14:paraId="5CF0CF16" w14:textId="77777777" w:rsidR="00DD7F83" w:rsidRPr="00CB2F80" w:rsidRDefault="00DD7F83">
      <w:pPr>
        <w:rPr>
          <w:rFonts w:asciiTheme="majorEastAsia" w:eastAsiaTheme="majorEastAsia" w:hAnsiTheme="majorEastAsia"/>
          <w:sz w:val="28"/>
          <w:szCs w:val="28"/>
          <w:lang w:val="zh-CN"/>
        </w:rPr>
        <w:sectPr w:rsidR="00DD7F83" w:rsidRPr="00CB2F80">
          <w:pgSz w:w="11906" w:h="16838"/>
          <w:pgMar w:top="1440" w:right="1800" w:bottom="1440" w:left="1800" w:header="851" w:footer="907" w:gutter="0"/>
          <w:pgNumType w:start="1"/>
          <w:cols w:space="720"/>
          <w:titlePg/>
          <w:docGrid w:type="lines" w:linePitch="286"/>
        </w:sectPr>
      </w:pPr>
      <w:bookmarkStart w:id="19" w:name="_Toc47629334"/>
      <w:bookmarkStart w:id="20" w:name="_Toc47629966"/>
    </w:p>
    <w:p w14:paraId="5BA8DACE" w14:textId="77777777" w:rsidR="00DD7F83" w:rsidRPr="00CB2F80" w:rsidRDefault="00F750A5">
      <w:pPr>
        <w:autoSpaceDE w:val="0"/>
        <w:autoSpaceDN w:val="0"/>
        <w:adjustRightInd w:val="0"/>
        <w:spacing w:line="440" w:lineRule="exact"/>
        <w:jc w:val="center"/>
        <w:rPr>
          <w:rFonts w:asciiTheme="majorEastAsia" w:eastAsiaTheme="majorEastAsia" w:hAnsiTheme="majorEastAsia" w:cs="宋体"/>
          <w:b/>
          <w:bCs/>
          <w:sz w:val="28"/>
          <w:szCs w:val="28"/>
          <w:lang w:val="zh-CN"/>
        </w:rPr>
      </w:pPr>
      <w:r w:rsidRPr="00CB2F80">
        <w:rPr>
          <w:rFonts w:asciiTheme="majorEastAsia" w:eastAsiaTheme="majorEastAsia" w:hAnsiTheme="majorEastAsia" w:cs="宋体" w:hint="eastAsia"/>
          <w:b/>
          <w:bCs/>
          <w:sz w:val="28"/>
          <w:szCs w:val="28"/>
          <w:lang w:val="zh-CN"/>
        </w:rPr>
        <w:lastRenderedPageBreak/>
        <w:t>参加采购活动前三年内在经营活动中没有重大违法记录的书面声明</w:t>
      </w:r>
      <w:bookmarkEnd w:id="19"/>
      <w:bookmarkEnd w:id="20"/>
    </w:p>
    <w:p w14:paraId="596C6297" w14:textId="77777777" w:rsidR="00DD7F83" w:rsidRPr="00CB2F80" w:rsidRDefault="00F750A5">
      <w:pPr>
        <w:autoSpaceDE w:val="0"/>
        <w:autoSpaceDN w:val="0"/>
        <w:adjustRightInd w:val="0"/>
        <w:spacing w:line="440" w:lineRule="exact"/>
        <w:rPr>
          <w:rFonts w:asciiTheme="majorEastAsia" w:eastAsiaTheme="majorEastAsia" w:hAnsiTheme="majorEastAsia" w:cs="宋体"/>
          <w:b/>
          <w:bCs/>
          <w:sz w:val="28"/>
          <w:szCs w:val="28"/>
          <w:lang w:val="zh-CN"/>
        </w:rPr>
      </w:pPr>
      <w:r w:rsidRPr="00CB2F80">
        <w:rPr>
          <w:rFonts w:asciiTheme="majorEastAsia" w:eastAsiaTheme="majorEastAsia" w:hAnsiTheme="majorEastAsia" w:cs="宋体"/>
          <w:b/>
          <w:bCs/>
          <w:sz w:val="28"/>
          <w:szCs w:val="28"/>
          <w:lang w:val="zh-CN"/>
        </w:rPr>
        <w:t xml:space="preserve">                       </w:t>
      </w:r>
      <w:r w:rsidRPr="00CB2F80">
        <w:rPr>
          <w:rFonts w:asciiTheme="majorEastAsia" w:eastAsiaTheme="majorEastAsia" w:hAnsiTheme="majorEastAsia" w:cs="宋体"/>
          <w:b/>
          <w:bCs/>
          <w:sz w:val="28"/>
          <w:szCs w:val="28"/>
          <w:lang w:val="zh-CN"/>
        </w:rPr>
        <w:t xml:space="preserve">   </w:t>
      </w:r>
    </w:p>
    <w:p w14:paraId="0B1FD6AC" w14:textId="77777777" w:rsidR="00DD7F83" w:rsidRPr="00CB2F80" w:rsidRDefault="00DD7F83">
      <w:pPr>
        <w:autoSpaceDE w:val="0"/>
        <w:autoSpaceDN w:val="0"/>
        <w:adjustRightInd w:val="0"/>
        <w:spacing w:line="440" w:lineRule="exact"/>
        <w:jc w:val="center"/>
        <w:rPr>
          <w:rFonts w:asciiTheme="majorEastAsia" w:eastAsiaTheme="majorEastAsia" w:hAnsiTheme="majorEastAsia" w:cs="宋体"/>
          <w:b/>
          <w:bCs/>
          <w:sz w:val="28"/>
          <w:szCs w:val="28"/>
          <w:lang w:val="zh-CN"/>
        </w:rPr>
      </w:pPr>
    </w:p>
    <w:p w14:paraId="51FE75D5" w14:textId="77777777" w:rsidR="00DD7F83" w:rsidRPr="00CB2F80" w:rsidRDefault="00F750A5">
      <w:pPr>
        <w:autoSpaceDE w:val="0"/>
        <w:autoSpaceDN w:val="0"/>
        <w:adjustRightInd w:val="0"/>
        <w:spacing w:line="440" w:lineRule="exact"/>
        <w:jc w:val="center"/>
        <w:rPr>
          <w:rFonts w:asciiTheme="majorEastAsia" w:eastAsiaTheme="majorEastAsia" w:hAnsiTheme="majorEastAsia" w:cs="宋体"/>
          <w:b/>
          <w:bCs/>
          <w:sz w:val="28"/>
          <w:szCs w:val="28"/>
          <w:lang w:val="zh-CN"/>
        </w:rPr>
      </w:pPr>
      <w:r w:rsidRPr="00CB2F80">
        <w:rPr>
          <w:rFonts w:asciiTheme="majorEastAsia" w:eastAsiaTheme="majorEastAsia" w:hAnsiTheme="majorEastAsia" w:cs="宋体" w:hint="eastAsia"/>
          <w:b/>
          <w:bCs/>
          <w:sz w:val="28"/>
          <w:szCs w:val="28"/>
          <w:lang w:val="zh-CN"/>
        </w:rPr>
        <w:t>声</w:t>
      </w:r>
      <w:r w:rsidRPr="00CB2F80">
        <w:rPr>
          <w:rFonts w:asciiTheme="majorEastAsia" w:eastAsiaTheme="majorEastAsia" w:hAnsiTheme="majorEastAsia" w:cs="宋体"/>
          <w:b/>
          <w:bCs/>
          <w:sz w:val="28"/>
          <w:szCs w:val="28"/>
          <w:lang w:val="zh-CN"/>
        </w:rPr>
        <w:t xml:space="preserve">  </w:t>
      </w:r>
      <w:r w:rsidRPr="00CB2F80">
        <w:rPr>
          <w:rFonts w:asciiTheme="majorEastAsia" w:eastAsiaTheme="majorEastAsia" w:hAnsiTheme="majorEastAsia" w:cs="宋体" w:hint="eastAsia"/>
          <w:b/>
          <w:bCs/>
          <w:sz w:val="28"/>
          <w:szCs w:val="28"/>
          <w:lang w:val="zh-CN"/>
        </w:rPr>
        <w:t>明</w:t>
      </w:r>
    </w:p>
    <w:p w14:paraId="2D2E9C93" w14:textId="77777777" w:rsidR="00DD7F83" w:rsidRPr="00CB2F80" w:rsidRDefault="00F750A5">
      <w:pPr>
        <w:autoSpaceDE w:val="0"/>
        <w:autoSpaceDN w:val="0"/>
        <w:adjustRightInd w:val="0"/>
        <w:spacing w:line="440" w:lineRule="exact"/>
        <w:rPr>
          <w:rFonts w:asciiTheme="majorEastAsia" w:eastAsiaTheme="majorEastAsia" w:hAnsiTheme="majorEastAsia" w:cs="宋体"/>
          <w:b/>
          <w:bCs/>
          <w:sz w:val="28"/>
          <w:szCs w:val="28"/>
          <w:lang w:val="zh-CN"/>
        </w:rPr>
      </w:pPr>
      <w:r w:rsidRPr="00CB2F80">
        <w:rPr>
          <w:rFonts w:asciiTheme="majorEastAsia" w:eastAsiaTheme="majorEastAsia" w:hAnsiTheme="majorEastAsia" w:cs="宋体"/>
          <w:b/>
          <w:bCs/>
          <w:sz w:val="28"/>
          <w:szCs w:val="28"/>
          <w:lang w:val="zh-CN"/>
        </w:rPr>
        <w:t xml:space="preserve">    </w:t>
      </w:r>
    </w:p>
    <w:p w14:paraId="4EC14C7D" w14:textId="77777777" w:rsidR="00DD7F83" w:rsidRPr="00CB2F80" w:rsidRDefault="00F750A5" w:rsidP="00CB2F80">
      <w:pPr>
        <w:autoSpaceDE w:val="0"/>
        <w:autoSpaceDN w:val="0"/>
        <w:adjustRightInd w:val="0"/>
        <w:spacing w:line="660" w:lineRule="exact"/>
        <w:ind w:firstLineChars="196" w:firstLine="549"/>
        <w:rPr>
          <w:rFonts w:asciiTheme="majorEastAsia" w:eastAsiaTheme="majorEastAsia" w:hAnsiTheme="majorEastAsia" w:cs="宋体"/>
          <w:sz w:val="28"/>
          <w:szCs w:val="28"/>
          <w:lang w:val="zh-CN"/>
        </w:rPr>
      </w:pPr>
      <w:r w:rsidRPr="00CB2F80">
        <w:rPr>
          <w:rFonts w:asciiTheme="majorEastAsia" w:eastAsiaTheme="majorEastAsia" w:hAnsiTheme="majorEastAsia" w:cs="宋体" w:hint="eastAsia"/>
          <w:sz w:val="28"/>
          <w:szCs w:val="28"/>
          <w:lang w:val="zh-CN"/>
        </w:rPr>
        <w:t>我公司郑重声明：参加本次采购活动前三年内，我公司在经营活动中没有因违法经营受到刑事处罚或者责令停产停业、吊销许可证或者执照、较大数额罚款等行政处罚。</w:t>
      </w:r>
    </w:p>
    <w:p w14:paraId="323D7663" w14:textId="77777777" w:rsidR="00DD7F83" w:rsidRPr="00CB2F80" w:rsidRDefault="00F750A5">
      <w:pPr>
        <w:autoSpaceDE w:val="0"/>
        <w:autoSpaceDN w:val="0"/>
        <w:adjustRightInd w:val="0"/>
        <w:spacing w:line="440" w:lineRule="exact"/>
        <w:rPr>
          <w:rFonts w:asciiTheme="majorEastAsia" w:eastAsiaTheme="majorEastAsia" w:hAnsiTheme="majorEastAsia" w:cs="宋体"/>
          <w:sz w:val="28"/>
          <w:szCs w:val="28"/>
          <w:lang w:val="zh-CN"/>
        </w:rPr>
      </w:pPr>
      <w:r w:rsidRPr="00CB2F80">
        <w:rPr>
          <w:rFonts w:asciiTheme="majorEastAsia" w:eastAsiaTheme="majorEastAsia" w:hAnsiTheme="majorEastAsia" w:cs="宋体"/>
          <w:sz w:val="28"/>
          <w:szCs w:val="28"/>
          <w:lang w:val="zh-CN"/>
        </w:rPr>
        <w:t xml:space="preserve">                                    </w:t>
      </w:r>
    </w:p>
    <w:p w14:paraId="17833CA3" w14:textId="77777777" w:rsidR="00DD7F83" w:rsidRPr="00CB2F80" w:rsidRDefault="00DD7F83">
      <w:pPr>
        <w:autoSpaceDE w:val="0"/>
        <w:autoSpaceDN w:val="0"/>
        <w:adjustRightInd w:val="0"/>
        <w:spacing w:line="440" w:lineRule="exact"/>
        <w:rPr>
          <w:rFonts w:asciiTheme="majorEastAsia" w:eastAsiaTheme="majorEastAsia" w:hAnsiTheme="majorEastAsia" w:cs="宋体"/>
          <w:sz w:val="28"/>
          <w:szCs w:val="28"/>
          <w:lang w:val="zh-CN"/>
        </w:rPr>
      </w:pPr>
    </w:p>
    <w:p w14:paraId="6A479999" w14:textId="77777777" w:rsidR="00DD7F83" w:rsidRPr="00CB2F80" w:rsidRDefault="00F750A5" w:rsidP="00CB2F80">
      <w:pPr>
        <w:autoSpaceDE w:val="0"/>
        <w:autoSpaceDN w:val="0"/>
        <w:adjustRightInd w:val="0"/>
        <w:spacing w:line="600" w:lineRule="exact"/>
        <w:ind w:firstLineChars="1550" w:firstLine="4340"/>
        <w:rPr>
          <w:rFonts w:asciiTheme="majorEastAsia" w:eastAsiaTheme="majorEastAsia" w:hAnsiTheme="majorEastAsia" w:cs="宋体"/>
          <w:sz w:val="28"/>
          <w:szCs w:val="28"/>
          <w:u w:val="single"/>
          <w:lang w:val="zh-CN"/>
        </w:rPr>
      </w:pPr>
      <w:r w:rsidRPr="00CB2F80">
        <w:rPr>
          <w:rFonts w:asciiTheme="majorEastAsia" w:eastAsiaTheme="majorEastAsia" w:hAnsiTheme="majorEastAsia" w:cs="宋体" w:hint="eastAsia"/>
          <w:sz w:val="28"/>
          <w:szCs w:val="28"/>
          <w:lang w:val="zh-CN"/>
        </w:rPr>
        <w:t>服务商（公章）：</w:t>
      </w:r>
      <w:r w:rsidRPr="00CB2F80">
        <w:rPr>
          <w:rFonts w:asciiTheme="majorEastAsia" w:eastAsiaTheme="majorEastAsia" w:hAnsiTheme="majorEastAsia" w:cs="宋体" w:hint="eastAsia"/>
          <w:sz w:val="28"/>
          <w:szCs w:val="28"/>
          <w:u w:val="single"/>
          <w:lang w:val="zh-CN"/>
        </w:rPr>
        <w:t xml:space="preserve">             </w:t>
      </w:r>
    </w:p>
    <w:p w14:paraId="7BFD94F5" w14:textId="77777777" w:rsidR="00DD7F83" w:rsidRPr="00CB2F80" w:rsidRDefault="00F750A5">
      <w:pPr>
        <w:autoSpaceDE w:val="0"/>
        <w:autoSpaceDN w:val="0"/>
        <w:adjustRightInd w:val="0"/>
        <w:spacing w:line="600" w:lineRule="exact"/>
        <w:rPr>
          <w:rFonts w:asciiTheme="majorEastAsia" w:eastAsiaTheme="majorEastAsia" w:hAnsiTheme="majorEastAsia" w:cs="宋体"/>
          <w:sz w:val="28"/>
          <w:szCs w:val="28"/>
          <w:lang w:val="zh-CN"/>
        </w:rPr>
      </w:pPr>
      <w:r w:rsidRPr="00CB2F80">
        <w:rPr>
          <w:rFonts w:asciiTheme="majorEastAsia" w:eastAsiaTheme="majorEastAsia" w:hAnsiTheme="majorEastAsia" w:cs="宋体"/>
          <w:sz w:val="28"/>
          <w:szCs w:val="28"/>
          <w:lang w:val="zh-CN"/>
        </w:rPr>
        <w:t xml:space="preserve">                                    </w:t>
      </w:r>
    </w:p>
    <w:p w14:paraId="754CEC10" w14:textId="77777777" w:rsidR="00DD7F83" w:rsidRPr="00CB2F80" w:rsidRDefault="00F750A5">
      <w:pPr>
        <w:autoSpaceDE w:val="0"/>
        <w:autoSpaceDN w:val="0"/>
        <w:adjustRightInd w:val="0"/>
        <w:spacing w:line="600" w:lineRule="exact"/>
        <w:rPr>
          <w:rFonts w:asciiTheme="majorEastAsia" w:eastAsiaTheme="majorEastAsia" w:hAnsiTheme="majorEastAsia" w:cs="宋体"/>
          <w:sz w:val="28"/>
          <w:szCs w:val="28"/>
          <w:lang w:val="zh-CN"/>
        </w:rPr>
      </w:pPr>
      <w:r w:rsidRPr="00CB2F80">
        <w:rPr>
          <w:rFonts w:asciiTheme="majorEastAsia" w:eastAsiaTheme="majorEastAsia" w:hAnsiTheme="majorEastAsia" w:cs="宋体"/>
          <w:sz w:val="28"/>
          <w:szCs w:val="28"/>
          <w:lang w:val="zh-CN"/>
        </w:rPr>
        <w:t xml:space="preserve">                                    </w:t>
      </w:r>
      <w:r w:rsidRPr="00CB2F80">
        <w:rPr>
          <w:rFonts w:asciiTheme="majorEastAsia" w:eastAsiaTheme="majorEastAsia" w:hAnsiTheme="majorEastAsia" w:cs="宋体" w:hint="eastAsia"/>
          <w:sz w:val="28"/>
          <w:szCs w:val="28"/>
          <w:lang w:val="zh-CN"/>
        </w:rPr>
        <w:t>日期：</w:t>
      </w:r>
      <w:r w:rsidRPr="00CB2F80">
        <w:rPr>
          <w:rFonts w:asciiTheme="majorEastAsia" w:eastAsiaTheme="majorEastAsia" w:hAnsiTheme="majorEastAsia" w:cs="宋体"/>
          <w:sz w:val="28"/>
          <w:szCs w:val="28"/>
          <w:u w:val="single"/>
          <w:lang w:val="zh-CN"/>
        </w:rPr>
        <w:t>______</w:t>
      </w:r>
      <w:r w:rsidRPr="00CB2F80">
        <w:rPr>
          <w:rFonts w:asciiTheme="majorEastAsia" w:eastAsiaTheme="majorEastAsia" w:hAnsiTheme="majorEastAsia" w:cs="宋体" w:hint="eastAsia"/>
          <w:sz w:val="28"/>
          <w:szCs w:val="28"/>
          <w:lang w:val="zh-CN"/>
        </w:rPr>
        <w:t>年</w:t>
      </w:r>
      <w:r w:rsidRPr="00CB2F80">
        <w:rPr>
          <w:rFonts w:asciiTheme="majorEastAsia" w:eastAsiaTheme="majorEastAsia" w:hAnsiTheme="majorEastAsia" w:cs="宋体"/>
          <w:sz w:val="28"/>
          <w:szCs w:val="28"/>
          <w:u w:val="single"/>
          <w:lang w:val="zh-CN"/>
        </w:rPr>
        <w:t xml:space="preserve">    </w:t>
      </w:r>
      <w:r w:rsidRPr="00CB2F80">
        <w:rPr>
          <w:rFonts w:asciiTheme="majorEastAsia" w:eastAsiaTheme="majorEastAsia" w:hAnsiTheme="majorEastAsia" w:cs="宋体" w:hint="eastAsia"/>
          <w:sz w:val="28"/>
          <w:szCs w:val="28"/>
          <w:lang w:val="zh-CN"/>
        </w:rPr>
        <w:t>月</w:t>
      </w:r>
      <w:r w:rsidRPr="00CB2F80">
        <w:rPr>
          <w:rFonts w:asciiTheme="majorEastAsia" w:eastAsiaTheme="majorEastAsia" w:hAnsiTheme="majorEastAsia" w:cs="宋体"/>
          <w:sz w:val="28"/>
          <w:szCs w:val="28"/>
          <w:u w:val="single"/>
          <w:lang w:val="zh-CN"/>
        </w:rPr>
        <w:t xml:space="preserve">    </w:t>
      </w:r>
      <w:r w:rsidRPr="00CB2F80">
        <w:rPr>
          <w:rFonts w:asciiTheme="majorEastAsia" w:eastAsiaTheme="majorEastAsia" w:hAnsiTheme="majorEastAsia" w:cs="宋体" w:hint="eastAsia"/>
          <w:sz w:val="28"/>
          <w:szCs w:val="28"/>
          <w:lang w:val="zh-CN"/>
        </w:rPr>
        <w:t>日</w:t>
      </w:r>
    </w:p>
    <w:p w14:paraId="1553DCB0" w14:textId="77777777" w:rsidR="00DD7F83" w:rsidRPr="00CB2F80" w:rsidRDefault="00DD7F83">
      <w:pPr>
        <w:jc w:val="center"/>
        <w:rPr>
          <w:rFonts w:asciiTheme="majorEastAsia" w:eastAsiaTheme="majorEastAsia" w:hAnsiTheme="majorEastAsia"/>
          <w:sz w:val="28"/>
          <w:szCs w:val="28"/>
          <w:lang w:val="zh-CN"/>
        </w:rPr>
        <w:sectPr w:rsidR="00DD7F83" w:rsidRPr="00CB2F80">
          <w:pgSz w:w="11906" w:h="16838"/>
          <w:pgMar w:top="1440" w:right="1800" w:bottom="1440" w:left="1800" w:header="851" w:footer="907" w:gutter="0"/>
          <w:pgNumType w:start="1"/>
          <w:cols w:space="720"/>
          <w:titlePg/>
          <w:docGrid w:type="lines" w:linePitch="286"/>
        </w:sectPr>
      </w:pPr>
      <w:bookmarkStart w:id="21" w:name="_Toc47630323"/>
    </w:p>
    <w:p w14:paraId="4E9C0880" w14:textId="77777777" w:rsidR="00DD7F83" w:rsidRPr="00CB2F80" w:rsidRDefault="00F750A5">
      <w:pPr>
        <w:autoSpaceDE w:val="0"/>
        <w:autoSpaceDN w:val="0"/>
        <w:adjustRightInd w:val="0"/>
        <w:spacing w:line="440" w:lineRule="exact"/>
        <w:jc w:val="center"/>
        <w:rPr>
          <w:rFonts w:asciiTheme="majorEastAsia" w:eastAsiaTheme="majorEastAsia" w:hAnsiTheme="majorEastAsia" w:cs="宋体"/>
          <w:b/>
          <w:bCs/>
          <w:sz w:val="28"/>
          <w:szCs w:val="28"/>
          <w:lang w:val="zh-CN"/>
        </w:rPr>
      </w:pPr>
      <w:r w:rsidRPr="00CB2F80">
        <w:rPr>
          <w:rFonts w:asciiTheme="majorEastAsia" w:eastAsiaTheme="majorEastAsia" w:hAnsiTheme="majorEastAsia" w:cs="宋体" w:hint="eastAsia"/>
          <w:b/>
          <w:bCs/>
          <w:sz w:val="28"/>
          <w:szCs w:val="28"/>
          <w:lang w:val="zh-CN"/>
        </w:rPr>
        <w:lastRenderedPageBreak/>
        <w:t>法人授权书</w:t>
      </w:r>
      <w:bookmarkEnd w:id="21"/>
    </w:p>
    <w:p w14:paraId="11C4303C" w14:textId="77777777" w:rsidR="00DD7F83" w:rsidRPr="00CB2F80" w:rsidRDefault="00DD7F83">
      <w:pPr>
        <w:tabs>
          <w:tab w:val="left" w:pos="360"/>
        </w:tabs>
        <w:autoSpaceDE w:val="0"/>
        <w:autoSpaceDN w:val="0"/>
        <w:adjustRightInd w:val="0"/>
        <w:ind w:firstLine="480"/>
        <w:rPr>
          <w:rFonts w:asciiTheme="majorEastAsia" w:eastAsiaTheme="majorEastAsia" w:hAnsiTheme="majorEastAsia" w:cs="宋体"/>
          <w:sz w:val="28"/>
          <w:szCs w:val="28"/>
          <w:lang w:val="zh-CN"/>
        </w:rPr>
      </w:pPr>
    </w:p>
    <w:p w14:paraId="17EA4F36" w14:textId="77777777" w:rsidR="00DD7F83" w:rsidRPr="00CB2F80" w:rsidRDefault="00DD7F83">
      <w:pPr>
        <w:tabs>
          <w:tab w:val="left" w:pos="360"/>
        </w:tabs>
        <w:autoSpaceDE w:val="0"/>
        <w:autoSpaceDN w:val="0"/>
        <w:adjustRightInd w:val="0"/>
        <w:spacing w:line="440" w:lineRule="exact"/>
        <w:ind w:firstLine="480"/>
        <w:rPr>
          <w:rFonts w:asciiTheme="majorEastAsia" w:eastAsiaTheme="majorEastAsia" w:hAnsiTheme="majorEastAsia" w:cs="宋体"/>
          <w:sz w:val="28"/>
          <w:szCs w:val="28"/>
          <w:lang w:val="zh-CN"/>
        </w:rPr>
      </w:pPr>
    </w:p>
    <w:p w14:paraId="4A6E0278" w14:textId="77777777" w:rsidR="00DD7F83" w:rsidRPr="00CB2F80" w:rsidRDefault="00F750A5">
      <w:pPr>
        <w:tabs>
          <w:tab w:val="left" w:pos="360"/>
        </w:tabs>
        <w:autoSpaceDE w:val="0"/>
        <w:autoSpaceDN w:val="0"/>
        <w:adjustRightInd w:val="0"/>
        <w:spacing w:line="440" w:lineRule="exact"/>
        <w:ind w:firstLine="480"/>
        <w:rPr>
          <w:rFonts w:asciiTheme="majorEastAsia" w:eastAsiaTheme="majorEastAsia" w:hAnsiTheme="majorEastAsia"/>
          <w:sz w:val="28"/>
          <w:szCs w:val="28"/>
        </w:rPr>
      </w:pPr>
      <w:r w:rsidRPr="00CB2F80">
        <w:rPr>
          <w:rFonts w:asciiTheme="majorEastAsia" w:eastAsiaTheme="majorEastAsia" w:hAnsiTheme="majorEastAsia" w:cs="宋体" w:hint="eastAsia"/>
          <w:sz w:val="28"/>
          <w:szCs w:val="28"/>
          <w:lang w:val="zh-CN"/>
        </w:rPr>
        <w:t>本授权书声明：</w:t>
      </w:r>
      <w:r w:rsidRPr="00CB2F80">
        <w:rPr>
          <w:rFonts w:asciiTheme="majorEastAsia" w:eastAsiaTheme="majorEastAsia" w:hAnsiTheme="majorEastAsia"/>
          <w:sz w:val="28"/>
          <w:szCs w:val="28"/>
        </w:rPr>
        <w:t>____________</w:t>
      </w:r>
      <w:r w:rsidRPr="00CB2F80">
        <w:rPr>
          <w:rFonts w:asciiTheme="majorEastAsia" w:eastAsiaTheme="majorEastAsia" w:hAnsiTheme="majorEastAsia" w:cs="宋体" w:hint="eastAsia"/>
          <w:sz w:val="28"/>
          <w:szCs w:val="28"/>
          <w:lang w:val="zh-CN"/>
        </w:rPr>
        <w:t>（服务商名称）授权</w:t>
      </w:r>
      <w:r w:rsidRPr="00CB2F80">
        <w:rPr>
          <w:rFonts w:asciiTheme="majorEastAsia" w:eastAsiaTheme="majorEastAsia" w:hAnsiTheme="majorEastAsia"/>
          <w:sz w:val="28"/>
          <w:szCs w:val="28"/>
        </w:rPr>
        <w:t>________________</w:t>
      </w:r>
      <w:r w:rsidRPr="00CB2F80">
        <w:rPr>
          <w:rFonts w:asciiTheme="majorEastAsia" w:eastAsiaTheme="majorEastAsia" w:hAnsiTheme="majorEastAsia" w:cs="宋体" w:hint="eastAsia"/>
          <w:sz w:val="28"/>
          <w:szCs w:val="28"/>
          <w:lang w:val="zh-CN"/>
        </w:rPr>
        <w:t>（被授权人的姓名）为我方就</w:t>
      </w:r>
      <w:r w:rsidRPr="00CB2F80">
        <w:rPr>
          <w:rFonts w:asciiTheme="majorEastAsia" w:eastAsiaTheme="majorEastAsia" w:hAnsiTheme="majorEastAsia" w:hint="eastAsia"/>
          <w:sz w:val="28"/>
          <w:szCs w:val="28"/>
          <w:u w:val="single"/>
        </w:rPr>
        <w:t xml:space="preserve">               </w:t>
      </w:r>
      <w:r w:rsidRPr="00CB2F80">
        <w:rPr>
          <w:rFonts w:asciiTheme="majorEastAsia" w:eastAsiaTheme="majorEastAsia" w:hAnsiTheme="majorEastAsia" w:cs="宋体" w:hint="eastAsia"/>
          <w:sz w:val="28"/>
          <w:szCs w:val="28"/>
          <w:lang w:val="zh-CN"/>
        </w:rPr>
        <w:t>项目采购活动的合法代理人，以本公司名义全权处理一切与该项目采购有关的事务。</w:t>
      </w:r>
    </w:p>
    <w:p w14:paraId="09AE0B66" w14:textId="77777777" w:rsidR="00DD7F83" w:rsidRPr="00CB2F80" w:rsidRDefault="00F750A5">
      <w:pPr>
        <w:tabs>
          <w:tab w:val="left" w:pos="360"/>
        </w:tabs>
        <w:autoSpaceDE w:val="0"/>
        <w:autoSpaceDN w:val="0"/>
        <w:adjustRightInd w:val="0"/>
        <w:spacing w:line="440" w:lineRule="exact"/>
        <w:ind w:firstLine="480"/>
        <w:rPr>
          <w:rFonts w:asciiTheme="majorEastAsia" w:eastAsiaTheme="majorEastAsia" w:hAnsiTheme="majorEastAsia"/>
          <w:sz w:val="28"/>
          <w:szCs w:val="28"/>
        </w:rPr>
      </w:pPr>
      <w:r w:rsidRPr="00CB2F80">
        <w:rPr>
          <w:rFonts w:asciiTheme="majorEastAsia" w:eastAsiaTheme="majorEastAsia" w:hAnsiTheme="majorEastAsia" w:cs="宋体" w:hint="eastAsia"/>
          <w:sz w:val="28"/>
          <w:szCs w:val="28"/>
          <w:lang w:val="zh-CN"/>
        </w:rPr>
        <w:t>本授权书于</w:t>
      </w:r>
      <w:r w:rsidRPr="00CB2F80">
        <w:rPr>
          <w:rFonts w:asciiTheme="majorEastAsia" w:eastAsiaTheme="majorEastAsia" w:hAnsiTheme="majorEastAsia"/>
          <w:sz w:val="28"/>
          <w:szCs w:val="28"/>
        </w:rPr>
        <w:t>______</w:t>
      </w:r>
      <w:r w:rsidRPr="00CB2F80">
        <w:rPr>
          <w:rFonts w:asciiTheme="majorEastAsia" w:eastAsiaTheme="majorEastAsia" w:hAnsiTheme="majorEastAsia" w:cs="宋体" w:hint="eastAsia"/>
          <w:sz w:val="28"/>
          <w:szCs w:val="28"/>
          <w:lang w:val="zh-CN"/>
        </w:rPr>
        <w:t>年</w:t>
      </w:r>
      <w:r w:rsidRPr="00CB2F80">
        <w:rPr>
          <w:rFonts w:asciiTheme="majorEastAsia" w:eastAsiaTheme="majorEastAsia" w:hAnsiTheme="majorEastAsia"/>
          <w:sz w:val="28"/>
          <w:szCs w:val="28"/>
        </w:rPr>
        <w:t>____</w:t>
      </w:r>
      <w:r w:rsidRPr="00CB2F80">
        <w:rPr>
          <w:rFonts w:asciiTheme="majorEastAsia" w:eastAsiaTheme="majorEastAsia" w:hAnsiTheme="majorEastAsia" w:cs="宋体" w:hint="eastAsia"/>
          <w:sz w:val="28"/>
          <w:szCs w:val="28"/>
          <w:lang w:val="zh-CN"/>
        </w:rPr>
        <w:t>月</w:t>
      </w:r>
      <w:r w:rsidRPr="00CB2F80">
        <w:rPr>
          <w:rFonts w:asciiTheme="majorEastAsia" w:eastAsiaTheme="majorEastAsia" w:hAnsiTheme="majorEastAsia"/>
          <w:sz w:val="28"/>
          <w:szCs w:val="28"/>
        </w:rPr>
        <w:t>____</w:t>
      </w:r>
      <w:r w:rsidRPr="00CB2F80">
        <w:rPr>
          <w:rFonts w:asciiTheme="majorEastAsia" w:eastAsiaTheme="majorEastAsia" w:hAnsiTheme="majorEastAsia" w:cs="宋体" w:hint="eastAsia"/>
          <w:sz w:val="28"/>
          <w:szCs w:val="28"/>
          <w:lang w:val="zh-CN"/>
        </w:rPr>
        <w:t>日起生效，特此声明。</w:t>
      </w:r>
    </w:p>
    <w:p w14:paraId="2C3BC318" w14:textId="77777777" w:rsidR="00DD7F83" w:rsidRPr="00CB2F80" w:rsidRDefault="00F750A5">
      <w:pPr>
        <w:tabs>
          <w:tab w:val="left" w:pos="360"/>
        </w:tabs>
        <w:autoSpaceDE w:val="0"/>
        <w:autoSpaceDN w:val="0"/>
        <w:adjustRightInd w:val="0"/>
        <w:spacing w:line="440" w:lineRule="exact"/>
        <w:rPr>
          <w:rFonts w:asciiTheme="majorEastAsia" w:eastAsiaTheme="majorEastAsia" w:hAnsiTheme="majorEastAsia"/>
          <w:sz w:val="28"/>
          <w:szCs w:val="28"/>
        </w:rPr>
      </w:pPr>
      <w:r w:rsidRPr="00CB2F80">
        <w:rPr>
          <w:rFonts w:asciiTheme="majorEastAsia" w:eastAsiaTheme="majorEastAsia" w:hAnsiTheme="majorEastAsia"/>
          <w:sz w:val="28"/>
          <w:szCs w:val="28"/>
        </w:rPr>
        <w:t xml:space="preserve">          </w:t>
      </w:r>
    </w:p>
    <w:p w14:paraId="6B74E6FD" w14:textId="77777777" w:rsidR="00DD7F83" w:rsidRPr="00CB2F80" w:rsidRDefault="00DD7F83">
      <w:pPr>
        <w:tabs>
          <w:tab w:val="left" w:pos="360"/>
        </w:tabs>
        <w:autoSpaceDE w:val="0"/>
        <w:autoSpaceDN w:val="0"/>
        <w:adjustRightInd w:val="0"/>
        <w:spacing w:line="440" w:lineRule="exact"/>
        <w:rPr>
          <w:rFonts w:asciiTheme="majorEastAsia" w:eastAsiaTheme="majorEastAsia" w:hAnsiTheme="majorEastAsia"/>
          <w:sz w:val="28"/>
          <w:szCs w:val="28"/>
        </w:rPr>
      </w:pPr>
    </w:p>
    <w:p w14:paraId="68BC03C4" w14:textId="77777777" w:rsidR="00DD7F83" w:rsidRPr="00CB2F80" w:rsidRDefault="00F750A5" w:rsidP="00CB2F80">
      <w:pPr>
        <w:tabs>
          <w:tab w:val="left" w:pos="360"/>
        </w:tabs>
        <w:autoSpaceDE w:val="0"/>
        <w:autoSpaceDN w:val="0"/>
        <w:adjustRightInd w:val="0"/>
        <w:spacing w:line="700" w:lineRule="exact"/>
        <w:ind w:firstLineChars="500" w:firstLine="1400"/>
        <w:rPr>
          <w:rFonts w:asciiTheme="majorEastAsia" w:eastAsiaTheme="majorEastAsia" w:hAnsiTheme="majorEastAsia"/>
          <w:sz w:val="28"/>
          <w:szCs w:val="28"/>
        </w:rPr>
      </w:pPr>
      <w:r w:rsidRPr="00CB2F80">
        <w:rPr>
          <w:rFonts w:asciiTheme="majorEastAsia" w:eastAsiaTheme="majorEastAsia" w:hAnsiTheme="majorEastAsia" w:cs="宋体" w:hint="eastAsia"/>
          <w:sz w:val="28"/>
          <w:szCs w:val="28"/>
          <w:lang w:val="zh-CN"/>
        </w:rPr>
        <w:t>授权代理人（被授权人）（签字）：</w:t>
      </w:r>
      <w:r w:rsidRPr="00CB2F80">
        <w:rPr>
          <w:rFonts w:asciiTheme="majorEastAsia" w:eastAsiaTheme="majorEastAsia" w:hAnsiTheme="majorEastAsia"/>
          <w:sz w:val="28"/>
          <w:szCs w:val="28"/>
        </w:rPr>
        <w:t>________________</w:t>
      </w:r>
    </w:p>
    <w:p w14:paraId="46710B9E" w14:textId="77777777" w:rsidR="00DD7F83" w:rsidRPr="00CB2F80" w:rsidRDefault="00F750A5" w:rsidP="00CB2F80">
      <w:pPr>
        <w:tabs>
          <w:tab w:val="left" w:pos="360"/>
        </w:tabs>
        <w:autoSpaceDE w:val="0"/>
        <w:autoSpaceDN w:val="0"/>
        <w:adjustRightInd w:val="0"/>
        <w:spacing w:line="700" w:lineRule="exact"/>
        <w:ind w:firstLineChars="500" w:firstLine="1400"/>
        <w:rPr>
          <w:rFonts w:asciiTheme="majorEastAsia" w:eastAsiaTheme="majorEastAsia" w:hAnsiTheme="majorEastAsia"/>
          <w:sz w:val="28"/>
          <w:szCs w:val="28"/>
        </w:rPr>
      </w:pPr>
      <w:r w:rsidRPr="00CB2F80">
        <w:rPr>
          <w:rFonts w:asciiTheme="majorEastAsia" w:eastAsiaTheme="majorEastAsia" w:hAnsiTheme="majorEastAsia" w:hint="eastAsia"/>
          <w:sz w:val="28"/>
          <w:szCs w:val="28"/>
        </w:rPr>
        <w:t>身份证号码（授权代理人）：</w:t>
      </w:r>
      <w:r w:rsidRPr="00CB2F80">
        <w:rPr>
          <w:rFonts w:asciiTheme="majorEastAsia" w:eastAsiaTheme="majorEastAsia" w:hAnsiTheme="majorEastAsia"/>
          <w:sz w:val="28"/>
          <w:szCs w:val="28"/>
        </w:rPr>
        <w:t>______________</w:t>
      </w:r>
      <w:r w:rsidRPr="00CB2F80">
        <w:rPr>
          <w:rFonts w:asciiTheme="majorEastAsia" w:eastAsiaTheme="majorEastAsia" w:hAnsiTheme="majorEastAsia" w:hint="eastAsia"/>
          <w:sz w:val="28"/>
          <w:szCs w:val="28"/>
          <w:u w:val="single"/>
        </w:rPr>
        <w:t xml:space="preserve">        </w:t>
      </w:r>
    </w:p>
    <w:p w14:paraId="3F5DF8DB" w14:textId="77777777" w:rsidR="00DD7F83" w:rsidRPr="00CB2F80" w:rsidRDefault="00F750A5" w:rsidP="00CB2F80">
      <w:pPr>
        <w:tabs>
          <w:tab w:val="left" w:pos="360"/>
        </w:tabs>
        <w:autoSpaceDE w:val="0"/>
        <w:autoSpaceDN w:val="0"/>
        <w:adjustRightInd w:val="0"/>
        <w:spacing w:line="700" w:lineRule="exact"/>
        <w:ind w:firstLineChars="500" w:firstLine="1400"/>
        <w:rPr>
          <w:rFonts w:asciiTheme="majorEastAsia" w:eastAsiaTheme="majorEastAsia" w:hAnsiTheme="majorEastAsia"/>
          <w:sz w:val="28"/>
          <w:szCs w:val="28"/>
          <w:u w:val="single"/>
        </w:rPr>
      </w:pPr>
      <w:r w:rsidRPr="00CB2F80">
        <w:rPr>
          <w:rFonts w:asciiTheme="majorEastAsia" w:eastAsiaTheme="majorEastAsia" w:hAnsiTheme="majorEastAsia" w:hint="eastAsia"/>
          <w:sz w:val="28"/>
          <w:szCs w:val="28"/>
        </w:rPr>
        <w:t>联系电话（授权代理人）：（手机）</w:t>
      </w:r>
      <w:r w:rsidRPr="00CB2F80">
        <w:rPr>
          <w:rFonts w:asciiTheme="majorEastAsia" w:eastAsiaTheme="majorEastAsia" w:hAnsiTheme="majorEastAsia" w:hint="eastAsia"/>
          <w:sz w:val="28"/>
          <w:szCs w:val="28"/>
          <w:u w:val="single"/>
        </w:rPr>
        <w:t xml:space="preserve">                 </w:t>
      </w:r>
    </w:p>
    <w:p w14:paraId="075AC7B3" w14:textId="77777777" w:rsidR="00DD7F83" w:rsidRPr="00CB2F80" w:rsidRDefault="00F750A5">
      <w:pPr>
        <w:tabs>
          <w:tab w:val="left" w:pos="360"/>
        </w:tabs>
        <w:autoSpaceDE w:val="0"/>
        <w:autoSpaceDN w:val="0"/>
        <w:adjustRightInd w:val="0"/>
        <w:spacing w:line="700" w:lineRule="exact"/>
        <w:rPr>
          <w:rFonts w:asciiTheme="majorEastAsia" w:eastAsiaTheme="majorEastAsia" w:hAnsiTheme="majorEastAsia"/>
          <w:sz w:val="28"/>
          <w:szCs w:val="28"/>
        </w:rPr>
      </w:pPr>
      <w:r w:rsidRPr="00CB2F80">
        <w:rPr>
          <w:rFonts w:asciiTheme="majorEastAsia" w:eastAsiaTheme="majorEastAsia" w:hAnsiTheme="majorEastAsia"/>
          <w:sz w:val="28"/>
          <w:szCs w:val="28"/>
        </w:rPr>
        <w:t xml:space="preserve">          </w:t>
      </w:r>
      <w:r w:rsidRPr="00CB2F80">
        <w:rPr>
          <w:rFonts w:asciiTheme="majorEastAsia" w:eastAsiaTheme="majorEastAsia" w:hAnsiTheme="majorEastAsia" w:cs="宋体" w:hint="eastAsia"/>
          <w:sz w:val="28"/>
          <w:szCs w:val="28"/>
          <w:lang w:val="zh-CN"/>
        </w:rPr>
        <w:t>单位名称（</w:t>
      </w:r>
      <w:r w:rsidRPr="00CB2F80">
        <w:rPr>
          <w:rFonts w:asciiTheme="majorEastAsia" w:eastAsiaTheme="majorEastAsia" w:hAnsiTheme="majorEastAsia" w:hint="eastAsia"/>
          <w:sz w:val="28"/>
          <w:szCs w:val="28"/>
        </w:rPr>
        <w:t>授权代理人</w:t>
      </w:r>
      <w:r w:rsidRPr="00CB2F80">
        <w:rPr>
          <w:rFonts w:asciiTheme="majorEastAsia" w:eastAsiaTheme="majorEastAsia" w:hAnsiTheme="majorEastAsia" w:cs="宋体" w:hint="eastAsia"/>
          <w:sz w:val="28"/>
          <w:szCs w:val="28"/>
          <w:lang w:val="zh-CN"/>
        </w:rPr>
        <w:t>）：</w:t>
      </w:r>
      <w:r w:rsidRPr="00CB2F80">
        <w:rPr>
          <w:rFonts w:asciiTheme="majorEastAsia" w:eastAsiaTheme="majorEastAsia" w:hAnsiTheme="majorEastAsia"/>
          <w:sz w:val="28"/>
          <w:szCs w:val="28"/>
        </w:rPr>
        <w:t>________________________</w:t>
      </w:r>
    </w:p>
    <w:p w14:paraId="0D42E12E" w14:textId="77777777" w:rsidR="00DD7F83" w:rsidRPr="00CB2F80" w:rsidRDefault="00F750A5">
      <w:pPr>
        <w:tabs>
          <w:tab w:val="left" w:pos="360"/>
        </w:tabs>
        <w:autoSpaceDE w:val="0"/>
        <w:autoSpaceDN w:val="0"/>
        <w:adjustRightInd w:val="0"/>
        <w:spacing w:line="700" w:lineRule="exact"/>
        <w:rPr>
          <w:rFonts w:asciiTheme="majorEastAsia" w:eastAsiaTheme="majorEastAsia" w:hAnsiTheme="majorEastAsia"/>
          <w:sz w:val="28"/>
          <w:szCs w:val="28"/>
        </w:rPr>
      </w:pPr>
      <w:r w:rsidRPr="00CB2F80">
        <w:rPr>
          <w:rFonts w:asciiTheme="majorEastAsia" w:eastAsiaTheme="majorEastAsia" w:hAnsiTheme="majorEastAsia"/>
          <w:sz w:val="28"/>
          <w:szCs w:val="28"/>
        </w:rPr>
        <w:t xml:space="preserve">          </w:t>
      </w:r>
    </w:p>
    <w:p w14:paraId="6B53BEF1" w14:textId="77777777" w:rsidR="00DD7F83" w:rsidRPr="00CB2F80" w:rsidRDefault="00DD7F83">
      <w:pPr>
        <w:tabs>
          <w:tab w:val="left" w:pos="360"/>
        </w:tabs>
        <w:autoSpaceDE w:val="0"/>
        <w:autoSpaceDN w:val="0"/>
        <w:adjustRightInd w:val="0"/>
        <w:spacing w:line="700" w:lineRule="exact"/>
        <w:rPr>
          <w:rFonts w:asciiTheme="majorEastAsia" w:eastAsiaTheme="majorEastAsia" w:hAnsiTheme="majorEastAsia"/>
          <w:sz w:val="28"/>
          <w:szCs w:val="28"/>
        </w:rPr>
      </w:pPr>
    </w:p>
    <w:p w14:paraId="6475C995" w14:textId="77777777" w:rsidR="00DD7F83" w:rsidRPr="00CB2F80" w:rsidRDefault="00DD7F83">
      <w:pPr>
        <w:tabs>
          <w:tab w:val="left" w:pos="360"/>
        </w:tabs>
        <w:autoSpaceDE w:val="0"/>
        <w:autoSpaceDN w:val="0"/>
        <w:adjustRightInd w:val="0"/>
        <w:spacing w:line="700" w:lineRule="exact"/>
        <w:rPr>
          <w:rFonts w:asciiTheme="majorEastAsia" w:eastAsiaTheme="majorEastAsia" w:hAnsiTheme="majorEastAsia"/>
          <w:sz w:val="28"/>
          <w:szCs w:val="28"/>
        </w:rPr>
      </w:pPr>
    </w:p>
    <w:p w14:paraId="3337E51E" w14:textId="77777777" w:rsidR="00DD7F83" w:rsidRPr="00CB2F80" w:rsidRDefault="00F750A5" w:rsidP="00CB2F80">
      <w:pPr>
        <w:tabs>
          <w:tab w:val="left" w:pos="360"/>
        </w:tabs>
        <w:autoSpaceDE w:val="0"/>
        <w:autoSpaceDN w:val="0"/>
        <w:adjustRightInd w:val="0"/>
        <w:spacing w:line="700" w:lineRule="exact"/>
        <w:ind w:firstLineChars="500" w:firstLine="1400"/>
        <w:rPr>
          <w:rFonts w:asciiTheme="majorEastAsia" w:eastAsiaTheme="majorEastAsia" w:hAnsiTheme="majorEastAsia"/>
          <w:sz w:val="28"/>
          <w:szCs w:val="28"/>
        </w:rPr>
      </w:pPr>
      <w:r w:rsidRPr="00CB2F80">
        <w:rPr>
          <w:rFonts w:asciiTheme="majorEastAsia" w:eastAsiaTheme="majorEastAsia" w:hAnsiTheme="majorEastAsia" w:cs="宋体" w:hint="eastAsia"/>
          <w:sz w:val="28"/>
          <w:szCs w:val="28"/>
          <w:lang w:val="zh-CN"/>
        </w:rPr>
        <w:t>法人（授权单位）盖章：</w:t>
      </w:r>
      <w:r w:rsidRPr="00CB2F80">
        <w:rPr>
          <w:rFonts w:asciiTheme="majorEastAsia" w:eastAsiaTheme="majorEastAsia" w:hAnsiTheme="majorEastAsia"/>
          <w:sz w:val="28"/>
          <w:szCs w:val="28"/>
        </w:rPr>
        <w:t>________________________</w:t>
      </w:r>
    </w:p>
    <w:p w14:paraId="63E97BFE" w14:textId="77777777" w:rsidR="00DD7F83" w:rsidRPr="00CB2F80" w:rsidRDefault="00F750A5">
      <w:pPr>
        <w:tabs>
          <w:tab w:val="left" w:pos="360"/>
        </w:tabs>
        <w:autoSpaceDE w:val="0"/>
        <w:autoSpaceDN w:val="0"/>
        <w:adjustRightInd w:val="0"/>
        <w:spacing w:line="700" w:lineRule="exact"/>
        <w:ind w:firstLine="480"/>
        <w:rPr>
          <w:rFonts w:asciiTheme="majorEastAsia" w:eastAsiaTheme="majorEastAsia" w:hAnsiTheme="majorEastAsia"/>
          <w:sz w:val="28"/>
          <w:szCs w:val="28"/>
        </w:rPr>
      </w:pPr>
      <w:r w:rsidRPr="00CB2F80">
        <w:rPr>
          <w:rFonts w:asciiTheme="majorEastAsia" w:eastAsiaTheme="majorEastAsia" w:hAnsiTheme="majorEastAsia"/>
          <w:sz w:val="28"/>
          <w:szCs w:val="28"/>
        </w:rPr>
        <w:t xml:space="preserve">      </w:t>
      </w:r>
      <w:r w:rsidRPr="00CB2F80">
        <w:rPr>
          <w:rFonts w:asciiTheme="majorEastAsia" w:eastAsiaTheme="majorEastAsia" w:hAnsiTheme="majorEastAsia" w:cs="宋体" w:hint="eastAsia"/>
          <w:b/>
          <w:sz w:val="28"/>
          <w:szCs w:val="28"/>
          <w:lang w:val="zh-CN"/>
        </w:rPr>
        <w:t>法定代表人（签字或盖章）：</w:t>
      </w:r>
      <w:r w:rsidRPr="00CB2F80">
        <w:rPr>
          <w:rFonts w:asciiTheme="majorEastAsia" w:eastAsiaTheme="majorEastAsia" w:hAnsiTheme="majorEastAsia"/>
          <w:sz w:val="28"/>
          <w:szCs w:val="28"/>
        </w:rPr>
        <w:t>_____________________</w:t>
      </w:r>
    </w:p>
    <w:p w14:paraId="55E4ACD5" w14:textId="77777777" w:rsidR="00DD7F83" w:rsidRPr="00CB2F80" w:rsidRDefault="00F750A5">
      <w:pPr>
        <w:tabs>
          <w:tab w:val="left" w:pos="360"/>
        </w:tabs>
        <w:autoSpaceDE w:val="0"/>
        <w:autoSpaceDN w:val="0"/>
        <w:adjustRightInd w:val="0"/>
        <w:spacing w:line="700" w:lineRule="exact"/>
        <w:ind w:firstLine="480"/>
        <w:rPr>
          <w:rFonts w:asciiTheme="majorEastAsia" w:eastAsiaTheme="majorEastAsia" w:hAnsiTheme="majorEastAsia"/>
          <w:sz w:val="28"/>
          <w:szCs w:val="28"/>
          <w:u w:val="single"/>
        </w:rPr>
      </w:pPr>
      <w:r w:rsidRPr="00CB2F80">
        <w:rPr>
          <w:rFonts w:asciiTheme="majorEastAsia" w:eastAsiaTheme="majorEastAsia" w:hAnsiTheme="majorEastAsia"/>
          <w:sz w:val="28"/>
          <w:szCs w:val="28"/>
        </w:rPr>
        <w:t xml:space="preserve">      </w:t>
      </w:r>
      <w:r w:rsidRPr="00CB2F80">
        <w:rPr>
          <w:rFonts w:asciiTheme="majorEastAsia" w:eastAsiaTheme="majorEastAsia" w:hAnsiTheme="majorEastAsia" w:cs="宋体" w:hint="eastAsia"/>
          <w:sz w:val="28"/>
          <w:szCs w:val="28"/>
          <w:lang w:val="zh-CN"/>
        </w:rPr>
        <w:t>地址：</w:t>
      </w:r>
      <w:r w:rsidRPr="00CB2F80">
        <w:rPr>
          <w:rFonts w:asciiTheme="majorEastAsia" w:eastAsiaTheme="majorEastAsia" w:hAnsiTheme="majorEastAsia"/>
          <w:sz w:val="28"/>
          <w:szCs w:val="28"/>
          <w:u w:val="single"/>
        </w:rPr>
        <w:t xml:space="preserve">                                         </w:t>
      </w:r>
    </w:p>
    <w:p w14:paraId="37829B44" w14:textId="77777777" w:rsidR="00DD7F83" w:rsidRPr="00CB2F80" w:rsidRDefault="00F750A5" w:rsidP="00CB2F80">
      <w:pPr>
        <w:tabs>
          <w:tab w:val="left" w:pos="360"/>
        </w:tabs>
        <w:autoSpaceDE w:val="0"/>
        <w:autoSpaceDN w:val="0"/>
        <w:adjustRightInd w:val="0"/>
        <w:spacing w:line="700" w:lineRule="exact"/>
        <w:ind w:firstLineChars="500" w:firstLine="1400"/>
        <w:rPr>
          <w:rFonts w:asciiTheme="majorEastAsia" w:eastAsiaTheme="majorEastAsia" w:hAnsiTheme="majorEastAsia"/>
          <w:sz w:val="28"/>
          <w:szCs w:val="28"/>
          <w:u w:val="single"/>
        </w:rPr>
      </w:pPr>
      <w:r w:rsidRPr="00CB2F80">
        <w:rPr>
          <w:rFonts w:asciiTheme="majorEastAsia" w:eastAsiaTheme="majorEastAsia" w:hAnsiTheme="majorEastAsia" w:cs="宋体" w:hint="eastAsia"/>
          <w:sz w:val="28"/>
          <w:szCs w:val="28"/>
          <w:lang w:val="zh-CN"/>
        </w:rPr>
        <w:t>日期：</w:t>
      </w:r>
      <w:r w:rsidRPr="00CB2F80">
        <w:rPr>
          <w:rFonts w:asciiTheme="majorEastAsia" w:eastAsiaTheme="majorEastAsia" w:hAnsiTheme="majorEastAsia" w:cs="宋体"/>
          <w:sz w:val="28"/>
          <w:szCs w:val="28"/>
          <w:u w:val="single"/>
          <w:lang w:val="zh-CN"/>
        </w:rPr>
        <w:t>______</w:t>
      </w:r>
      <w:r w:rsidRPr="00CB2F80">
        <w:rPr>
          <w:rFonts w:asciiTheme="majorEastAsia" w:eastAsiaTheme="majorEastAsia" w:hAnsiTheme="majorEastAsia" w:cs="宋体" w:hint="eastAsia"/>
          <w:sz w:val="28"/>
          <w:szCs w:val="28"/>
          <w:lang w:val="zh-CN"/>
        </w:rPr>
        <w:t>年</w:t>
      </w:r>
      <w:r w:rsidRPr="00CB2F80">
        <w:rPr>
          <w:rFonts w:asciiTheme="majorEastAsia" w:eastAsiaTheme="majorEastAsia" w:hAnsiTheme="majorEastAsia" w:cs="宋体"/>
          <w:sz w:val="28"/>
          <w:szCs w:val="28"/>
          <w:u w:val="single"/>
          <w:lang w:val="zh-CN"/>
        </w:rPr>
        <w:t xml:space="preserve">    </w:t>
      </w:r>
      <w:r w:rsidRPr="00CB2F80">
        <w:rPr>
          <w:rFonts w:asciiTheme="majorEastAsia" w:eastAsiaTheme="majorEastAsia" w:hAnsiTheme="majorEastAsia" w:cs="宋体" w:hint="eastAsia"/>
          <w:sz w:val="28"/>
          <w:szCs w:val="28"/>
          <w:lang w:val="zh-CN"/>
        </w:rPr>
        <w:t>月</w:t>
      </w:r>
      <w:r w:rsidRPr="00CB2F80">
        <w:rPr>
          <w:rFonts w:asciiTheme="majorEastAsia" w:eastAsiaTheme="majorEastAsia" w:hAnsiTheme="majorEastAsia" w:cs="宋体"/>
          <w:sz w:val="28"/>
          <w:szCs w:val="28"/>
          <w:u w:val="single"/>
          <w:lang w:val="zh-CN"/>
        </w:rPr>
        <w:t xml:space="preserve">    </w:t>
      </w:r>
      <w:r w:rsidRPr="00CB2F80">
        <w:rPr>
          <w:rFonts w:asciiTheme="majorEastAsia" w:eastAsiaTheme="majorEastAsia" w:hAnsiTheme="majorEastAsia" w:cs="宋体" w:hint="eastAsia"/>
          <w:sz w:val="28"/>
          <w:szCs w:val="28"/>
          <w:lang w:val="zh-CN"/>
        </w:rPr>
        <w:t>日</w:t>
      </w:r>
      <w:r w:rsidRPr="00CB2F80">
        <w:rPr>
          <w:rFonts w:asciiTheme="majorEastAsia" w:eastAsiaTheme="majorEastAsia" w:hAnsiTheme="majorEastAsia"/>
          <w:sz w:val="28"/>
          <w:szCs w:val="28"/>
        </w:rPr>
        <w:t xml:space="preserve">                    </w:t>
      </w:r>
    </w:p>
    <w:p w14:paraId="25E1F326" w14:textId="77777777" w:rsidR="00DD7F83" w:rsidRPr="00CB2F80" w:rsidRDefault="00F750A5">
      <w:pPr>
        <w:pageBreakBefore/>
        <w:autoSpaceDE w:val="0"/>
        <w:autoSpaceDN w:val="0"/>
        <w:adjustRightInd w:val="0"/>
        <w:spacing w:before="50" w:after="50"/>
        <w:jc w:val="center"/>
        <w:rPr>
          <w:rFonts w:asciiTheme="majorEastAsia" w:eastAsiaTheme="majorEastAsia" w:hAnsiTheme="majorEastAsia" w:cs="黑体"/>
          <w:b/>
          <w:sz w:val="28"/>
          <w:szCs w:val="28"/>
          <w:lang w:val="zh-CN"/>
        </w:rPr>
      </w:pPr>
      <w:r w:rsidRPr="00CB2F80">
        <w:rPr>
          <w:rFonts w:asciiTheme="majorEastAsia" w:eastAsiaTheme="majorEastAsia" w:hAnsiTheme="majorEastAsia" w:cs="黑体" w:hint="eastAsia"/>
          <w:b/>
          <w:sz w:val="28"/>
          <w:szCs w:val="28"/>
          <w:lang w:val="zh-CN"/>
        </w:rPr>
        <w:lastRenderedPageBreak/>
        <w:t>三、报价表（第</w:t>
      </w:r>
      <w:r w:rsidRPr="00CB2F80">
        <w:rPr>
          <w:rFonts w:asciiTheme="majorEastAsia" w:eastAsiaTheme="majorEastAsia" w:hAnsiTheme="majorEastAsia" w:cs="黑体" w:hint="eastAsia"/>
          <w:b/>
          <w:sz w:val="28"/>
          <w:szCs w:val="28"/>
          <w:lang w:val="zh-CN"/>
        </w:rPr>
        <w:t xml:space="preserve">  </w:t>
      </w:r>
      <w:r w:rsidRPr="00CB2F80">
        <w:rPr>
          <w:rFonts w:asciiTheme="majorEastAsia" w:eastAsiaTheme="majorEastAsia" w:hAnsiTheme="majorEastAsia" w:cs="黑体" w:hint="eastAsia"/>
          <w:b/>
          <w:sz w:val="28"/>
          <w:szCs w:val="28"/>
          <w:lang w:val="zh-CN"/>
        </w:rPr>
        <w:t>次报价）</w:t>
      </w:r>
    </w:p>
    <w:bookmarkEnd w:id="14"/>
    <w:bookmarkEnd w:id="15"/>
    <w:bookmarkEnd w:id="16"/>
    <w:p w14:paraId="2165C0B5" w14:textId="77777777" w:rsidR="00DD7F83" w:rsidRPr="00CB2F80" w:rsidRDefault="00DD7F83">
      <w:pPr>
        <w:spacing w:line="480" w:lineRule="auto"/>
        <w:jc w:val="center"/>
        <w:rPr>
          <w:rFonts w:asciiTheme="majorEastAsia" w:eastAsiaTheme="majorEastAsia" w:hAnsiTheme="majorEastAsia"/>
          <w:b/>
          <w:sz w:val="28"/>
          <w:szCs w:val="28"/>
        </w:rPr>
      </w:pPr>
    </w:p>
    <w:tbl>
      <w:tblPr>
        <w:tblW w:w="8790" w:type="dxa"/>
        <w:tblInd w:w="-885" w:type="dxa"/>
        <w:tblLayout w:type="fixed"/>
        <w:tblLook w:val="04A0" w:firstRow="1" w:lastRow="0" w:firstColumn="1" w:lastColumn="0" w:noHBand="0" w:noVBand="1"/>
      </w:tblPr>
      <w:tblGrid>
        <w:gridCol w:w="993"/>
        <w:gridCol w:w="1701"/>
        <w:gridCol w:w="3261"/>
        <w:gridCol w:w="2835"/>
      </w:tblGrid>
      <w:tr w:rsidR="00CB2F80" w:rsidRPr="00CB2F80" w14:paraId="510C055E" w14:textId="77777777">
        <w:trPr>
          <w:trHeight w:val="113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79E26" w14:textId="77777777" w:rsidR="00DD7F83" w:rsidRPr="00CB2F80" w:rsidRDefault="00F750A5">
            <w:pPr>
              <w:widowControl/>
              <w:jc w:val="center"/>
              <w:rPr>
                <w:rFonts w:asciiTheme="majorEastAsia" w:eastAsiaTheme="majorEastAsia" w:hAnsiTheme="majorEastAsia" w:cs="宋体"/>
                <w:kern w:val="0"/>
                <w:sz w:val="28"/>
                <w:szCs w:val="28"/>
              </w:rPr>
            </w:pPr>
            <w:r w:rsidRPr="00CB2F80">
              <w:rPr>
                <w:rFonts w:asciiTheme="majorEastAsia" w:eastAsiaTheme="majorEastAsia" w:hAnsiTheme="majorEastAsia" w:cs="宋体" w:hint="eastAsia"/>
                <w:kern w:val="0"/>
                <w:sz w:val="28"/>
                <w:szCs w:val="28"/>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0CEC264" w14:textId="77777777" w:rsidR="00DD7F83" w:rsidRPr="00CB2F80" w:rsidRDefault="00F750A5">
            <w:pPr>
              <w:widowControl/>
              <w:jc w:val="center"/>
              <w:rPr>
                <w:rFonts w:asciiTheme="majorEastAsia" w:eastAsiaTheme="majorEastAsia" w:hAnsiTheme="majorEastAsia" w:cs="宋体"/>
                <w:kern w:val="0"/>
                <w:sz w:val="28"/>
                <w:szCs w:val="28"/>
              </w:rPr>
            </w:pPr>
            <w:r w:rsidRPr="00CB2F80">
              <w:rPr>
                <w:rFonts w:asciiTheme="majorEastAsia" w:eastAsiaTheme="majorEastAsia" w:hAnsiTheme="majorEastAsia" w:cs="宋体" w:hint="eastAsia"/>
                <w:kern w:val="0"/>
                <w:sz w:val="28"/>
                <w:szCs w:val="28"/>
              </w:rPr>
              <w:t>用车情况</w:t>
            </w:r>
          </w:p>
        </w:tc>
        <w:tc>
          <w:tcPr>
            <w:tcW w:w="3261" w:type="dxa"/>
            <w:tcBorders>
              <w:top w:val="single" w:sz="4" w:space="0" w:color="auto"/>
              <w:left w:val="nil"/>
              <w:bottom w:val="single" w:sz="4" w:space="0" w:color="auto"/>
              <w:right w:val="single" w:sz="4" w:space="0" w:color="auto"/>
            </w:tcBorders>
            <w:shd w:val="clear" w:color="auto" w:fill="auto"/>
            <w:noWrap/>
            <w:vAlign w:val="center"/>
          </w:tcPr>
          <w:p w14:paraId="3BBD3B42" w14:textId="77777777" w:rsidR="00DD7F83" w:rsidRPr="00CB2F80" w:rsidRDefault="00F750A5">
            <w:pPr>
              <w:widowControl/>
              <w:jc w:val="center"/>
              <w:rPr>
                <w:rFonts w:asciiTheme="majorEastAsia" w:eastAsiaTheme="majorEastAsia" w:hAnsiTheme="majorEastAsia" w:cs="宋体"/>
                <w:kern w:val="0"/>
                <w:sz w:val="28"/>
                <w:szCs w:val="28"/>
              </w:rPr>
            </w:pPr>
            <w:r w:rsidRPr="00CB2F80">
              <w:rPr>
                <w:rFonts w:asciiTheme="majorEastAsia" w:eastAsiaTheme="majorEastAsia" w:hAnsiTheme="majorEastAsia" w:cs="宋体" w:hint="eastAsia"/>
                <w:kern w:val="0"/>
                <w:sz w:val="28"/>
                <w:szCs w:val="28"/>
              </w:rPr>
              <w:t>报</w:t>
            </w:r>
            <w:r w:rsidRPr="00CB2F80">
              <w:rPr>
                <w:rFonts w:asciiTheme="majorEastAsia" w:eastAsiaTheme="majorEastAsia" w:hAnsiTheme="majorEastAsia" w:cs="宋体"/>
                <w:kern w:val="0"/>
                <w:sz w:val="28"/>
                <w:szCs w:val="28"/>
              </w:rPr>
              <w:t>价（元）</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BEA6F00" w14:textId="77777777" w:rsidR="00DD7F83" w:rsidRPr="00CB2F80" w:rsidRDefault="00F750A5">
            <w:pPr>
              <w:widowControl/>
              <w:jc w:val="center"/>
              <w:rPr>
                <w:rFonts w:asciiTheme="majorEastAsia" w:eastAsiaTheme="majorEastAsia" w:hAnsiTheme="majorEastAsia" w:cs="宋体"/>
                <w:kern w:val="0"/>
                <w:sz w:val="28"/>
                <w:szCs w:val="28"/>
              </w:rPr>
            </w:pPr>
            <w:r w:rsidRPr="00CB2F80">
              <w:rPr>
                <w:rFonts w:asciiTheme="majorEastAsia" w:eastAsiaTheme="majorEastAsia" w:hAnsiTheme="majorEastAsia" w:cs="宋体" w:hint="eastAsia"/>
                <w:kern w:val="0"/>
                <w:sz w:val="28"/>
                <w:szCs w:val="28"/>
              </w:rPr>
              <w:t>备注</w:t>
            </w:r>
          </w:p>
        </w:tc>
      </w:tr>
      <w:tr w:rsidR="00CB2F80" w:rsidRPr="00CB2F80" w14:paraId="03C5E344" w14:textId="77777777">
        <w:trPr>
          <w:trHeight w:val="1134"/>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D7CA1F1" w14:textId="77777777" w:rsidR="00DD7F83" w:rsidRPr="00CB2F80" w:rsidRDefault="00F750A5">
            <w:pPr>
              <w:widowControl/>
              <w:jc w:val="center"/>
              <w:rPr>
                <w:rFonts w:asciiTheme="majorEastAsia" w:eastAsiaTheme="majorEastAsia" w:hAnsiTheme="majorEastAsia" w:cs="宋体"/>
                <w:kern w:val="0"/>
                <w:sz w:val="28"/>
                <w:szCs w:val="28"/>
              </w:rPr>
            </w:pPr>
            <w:r w:rsidRPr="00CB2F80">
              <w:rPr>
                <w:rFonts w:asciiTheme="majorEastAsia" w:eastAsiaTheme="majorEastAsia" w:hAnsiTheme="majorEastAsia" w:cs="宋体" w:hint="eastAsia"/>
                <w:kern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1103A3F7" w14:textId="77777777" w:rsidR="00DD7F83" w:rsidRPr="00CB2F80" w:rsidRDefault="00F750A5">
            <w:pPr>
              <w:widowControl/>
              <w:jc w:val="center"/>
              <w:rPr>
                <w:rFonts w:asciiTheme="majorEastAsia" w:eastAsiaTheme="majorEastAsia" w:hAnsiTheme="majorEastAsia" w:cs="宋体"/>
                <w:kern w:val="0"/>
                <w:sz w:val="28"/>
                <w:szCs w:val="28"/>
              </w:rPr>
            </w:pPr>
            <w:r w:rsidRPr="00CB2F80">
              <w:rPr>
                <w:rFonts w:asciiTheme="majorEastAsia" w:eastAsiaTheme="majorEastAsia" w:hAnsiTheme="majorEastAsia" w:cs="宋体" w:hint="eastAsia"/>
                <w:kern w:val="0"/>
                <w:sz w:val="28"/>
                <w:szCs w:val="28"/>
              </w:rPr>
              <w:t>辆</w:t>
            </w:r>
            <w:r w:rsidRPr="00CB2F80">
              <w:rPr>
                <w:rFonts w:asciiTheme="majorEastAsia" w:eastAsiaTheme="majorEastAsia" w:hAnsiTheme="majorEastAsia" w:cs="宋体" w:hint="eastAsia"/>
                <w:kern w:val="0"/>
                <w:sz w:val="28"/>
                <w:szCs w:val="28"/>
              </w:rPr>
              <w:t>/</w:t>
            </w:r>
            <w:r w:rsidRPr="00CB2F80">
              <w:rPr>
                <w:rFonts w:asciiTheme="majorEastAsia" w:eastAsiaTheme="majorEastAsia" w:hAnsiTheme="majorEastAsia" w:cs="宋体" w:hint="eastAsia"/>
                <w:kern w:val="0"/>
                <w:sz w:val="28"/>
                <w:szCs w:val="28"/>
              </w:rPr>
              <w:t>天</w:t>
            </w:r>
          </w:p>
        </w:tc>
        <w:tc>
          <w:tcPr>
            <w:tcW w:w="3261" w:type="dxa"/>
            <w:tcBorders>
              <w:top w:val="nil"/>
              <w:left w:val="nil"/>
              <w:bottom w:val="single" w:sz="4" w:space="0" w:color="auto"/>
              <w:right w:val="single" w:sz="4" w:space="0" w:color="auto"/>
            </w:tcBorders>
            <w:shd w:val="clear" w:color="auto" w:fill="auto"/>
            <w:vAlign w:val="center"/>
          </w:tcPr>
          <w:p w14:paraId="36D7DA34" w14:textId="77777777" w:rsidR="00DD7F83" w:rsidRPr="00CB2F80" w:rsidRDefault="00DD7F83">
            <w:pPr>
              <w:widowControl/>
              <w:jc w:val="left"/>
              <w:rPr>
                <w:rFonts w:asciiTheme="majorEastAsia" w:eastAsiaTheme="majorEastAsia" w:hAnsiTheme="majorEastAsia" w:cs="宋体"/>
                <w:kern w:val="0"/>
                <w:sz w:val="28"/>
                <w:szCs w:val="28"/>
              </w:rPr>
            </w:pPr>
          </w:p>
        </w:tc>
        <w:tc>
          <w:tcPr>
            <w:tcW w:w="2835" w:type="dxa"/>
            <w:tcBorders>
              <w:top w:val="nil"/>
              <w:left w:val="nil"/>
              <w:bottom w:val="single" w:sz="4" w:space="0" w:color="auto"/>
              <w:right w:val="single" w:sz="4" w:space="0" w:color="auto"/>
            </w:tcBorders>
            <w:shd w:val="clear" w:color="auto" w:fill="auto"/>
            <w:vAlign w:val="center"/>
          </w:tcPr>
          <w:p w14:paraId="69D74082" w14:textId="77777777" w:rsidR="00DD7F83" w:rsidRPr="00CB2F80" w:rsidRDefault="00DD7F83">
            <w:pPr>
              <w:widowControl/>
              <w:jc w:val="center"/>
              <w:rPr>
                <w:rFonts w:asciiTheme="majorEastAsia" w:eastAsiaTheme="majorEastAsia" w:hAnsiTheme="majorEastAsia" w:cs="宋体"/>
                <w:kern w:val="0"/>
                <w:sz w:val="28"/>
                <w:szCs w:val="28"/>
              </w:rPr>
            </w:pPr>
          </w:p>
        </w:tc>
      </w:tr>
    </w:tbl>
    <w:p w14:paraId="7720C420" w14:textId="77777777" w:rsidR="00DD7F83" w:rsidRPr="00CB2F80" w:rsidRDefault="00DD7F83" w:rsidP="00CB2F80">
      <w:pPr>
        <w:spacing w:line="440" w:lineRule="exact"/>
        <w:ind w:leftChars="-472" w:left="-991" w:firstLineChars="200" w:firstLine="560"/>
        <w:jc w:val="left"/>
        <w:rPr>
          <w:rFonts w:asciiTheme="majorEastAsia" w:eastAsiaTheme="majorEastAsia" w:hAnsiTheme="majorEastAsia"/>
          <w:bCs/>
          <w:sz w:val="28"/>
          <w:szCs w:val="28"/>
        </w:rPr>
      </w:pPr>
    </w:p>
    <w:p w14:paraId="14643B5F" w14:textId="77777777" w:rsidR="00DD7F83" w:rsidRPr="00CB2F80" w:rsidRDefault="00F750A5" w:rsidP="00CB2F80">
      <w:pPr>
        <w:spacing w:line="440" w:lineRule="exact"/>
        <w:ind w:leftChars="-472" w:left="-991" w:firstLineChars="200" w:firstLine="560"/>
        <w:jc w:val="left"/>
        <w:rPr>
          <w:rFonts w:asciiTheme="majorEastAsia" w:eastAsiaTheme="majorEastAsia" w:hAnsiTheme="majorEastAsia"/>
          <w:bCs/>
          <w:sz w:val="28"/>
          <w:szCs w:val="28"/>
        </w:rPr>
      </w:pPr>
      <w:r w:rsidRPr="00CB2F80">
        <w:rPr>
          <w:rFonts w:asciiTheme="majorEastAsia" w:eastAsiaTheme="majorEastAsia" w:hAnsiTheme="majorEastAsia"/>
          <w:bCs/>
          <w:sz w:val="28"/>
          <w:szCs w:val="28"/>
        </w:rPr>
        <w:t>服务服务商要分三次报价，报价不得高于最高限价，后面的报价应低于前面的报价，第三次报价为最终报价。</w:t>
      </w:r>
    </w:p>
    <w:p w14:paraId="25663559" w14:textId="77777777" w:rsidR="00DD7F83" w:rsidRPr="00CB2F80" w:rsidRDefault="00DD7F83" w:rsidP="00CB2F80">
      <w:pPr>
        <w:spacing w:line="440" w:lineRule="exact"/>
        <w:ind w:firstLineChars="200" w:firstLine="560"/>
        <w:jc w:val="left"/>
        <w:rPr>
          <w:rFonts w:asciiTheme="majorEastAsia" w:eastAsiaTheme="majorEastAsia" w:hAnsiTheme="majorEastAsia"/>
          <w:bCs/>
          <w:sz w:val="28"/>
          <w:szCs w:val="28"/>
        </w:rPr>
      </w:pPr>
    </w:p>
    <w:sectPr w:rsidR="00DD7F83" w:rsidRPr="00CB2F80">
      <w:pgSz w:w="11906" w:h="16838"/>
      <w:pgMar w:top="1440" w:right="1800" w:bottom="1440" w:left="1800" w:header="851" w:footer="907" w:gutter="0"/>
      <w:pgNumType w:start="1"/>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7CC75" w14:textId="77777777" w:rsidR="00F750A5" w:rsidRDefault="00F750A5">
      <w:r>
        <w:separator/>
      </w:r>
    </w:p>
  </w:endnote>
  <w:endnote w:type="continuationSeparator" w:id="0">
    <w:p w14:paraId="503BAB98" w14:textId="77777777" w:rsidR="00F750A5" w:rsidRDefault="00F7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楷体_GBK">
    <w:altName w:val="微软雅黑"/>
    <w:charset w:val="86"/>
    <w:family w:val="script"/>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auto"/>
    <w:pitch w:val="default"/>
    <w:sig w:usb0="00000000" w:usb1="00000000" w:usb2="00000000" w:usb3="00000000" w:csb0="00040000" w:csb1="00000000"/>
  </w:font>
  <w:font w:name="方正仿宋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7D97F" w14:textId="77777777" w:rsidR="00DD7F83" w:rsidRDefault="00F750A5">
    <w:pPr>
      <w:pStyle w:val="ab"/>
      <w:framePr w:wrap="around" w:vAnchor="text" w:hAnchor="margin" w:xAlign="center" w:y="1"/>
      <w:rPr>
        <w:rStyle w:val="af0"/>
      </w:rPr>
    </w:pPr>
    <w:r>
      <w:fldChar w:fldCharType="begin"/>
    </w:r>
    <w:r>
      <w:rPr>
        <w:rStyle w:val="af0"/>
      </w:rPr>
      <w:instrText xml:space="preserve">PAGE  </w:instrText>
    </w:r>
    <w:r>
      <w:fldChar w:fldCharType="separate"/>
    </w:r>
    <w:r>
      <w:rPr>
        <w:rStyle w:val="af0"/>
      </w:rPr>
      <w:t>1</w:t>
    </w:r>
    <w:r>
      <w:fldChar w:fldCharType="end"/>
    </w:r>
  </w:p>
  <w:p w14:paraId="37F33956" w14:textId="77777777" w:rsidR="00DD7F83" w:rsidRDefault="00DD7F8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1A4D9" w14:textId="77777777" w:rsidR="00DD7F83" w:rsidRDefault="00F750A5">
    <w:pPr>
      <w:pStyle w:val="ab"/>
      <w:jc w:val="center"/>
    </w:pPr>
    <w:r>
      <w:rPr>
        <w:lang w:val="zh-CN"/>
      </w:rPr>
      <w:t xml:space="preserve"> </w:t>
    </w:r>
  </w:p>
  <w:p w14:paraId="05AD2C44" w14:textId="77777777" w:rsidR="00DD7F83" w:rsidRDefault="00DD7F8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C59E3" w14:textId="77777777" w:rsidR="00F750A5" w:rsidRDefault="00F750A5">
      <w:r>
        <w:separator/>
      </w:r>
    </w:p>
  </w:footnote>
  <w:footnote w:type="continuationSeparator" w:id="0">
    <w:p w14:paraId="0E13719F" w14:textId="77777777" w:rsidR="00F750A5" w:rsidRDefault="00F75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6654" w14:textId="77777777" w:rsidR="00DD7F83" w:rsidRDefault="00F750A5">
    <w:pPr>
      <w:pStyle w:val="ac"/>
      <w:pBdr>
        <w:bottom w:val="single" w:sz="6" w:space="0" w:color="auto"/>
      </w:pBdr>
      <w:tabs>
        <w:tab w:val="clear" w:pos="4153"/>
        <w:tab w:val="clear" w:pos="8306"/>
        <w:tab w:val="left" w:pos="3565"/>
      </w:tabs>
      <w:rPr>
        <w:rFonts w:ascii="宋体" w:hAnsi="宋体"/>
        <w:color w:val="000000"/>
      </w:rPr>
    </w:pPr>
    <w:r>
      <w:rPr>
        <w:rFonts w:ascii="宋体" w:hAnsi="宋体" w:hint="eastAsia"/>
        <w:color w:val="000000"/>
      </w:rPr>
      <w:t>盐城幼儿师范高等专科学校单一来源采购文件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start w:val="1"/>
      <w:numFmt w:val="upperLetter"/>
      <w:pStyle w:val="1"/>
      <w:lvlText w:val="附录%1."/>
      <w:lvlJc w:val="left"/>
      <w:pPr>
        <w:tabs>
          <w:tab w:val="left" w:pos="907"/>
        </w:tabs>
        <w:ind w:left="907" w:hanging="907"/>
      </w:pPr>
      <w:rPr>
        <w:rFonts w:hint="eastAsia"/>
      </w:rPr>
    </w:lvl>
  </w:abstractNum>
  <w:abstractNum w:abstractNumId="1">
    <w:nsid w:val="31210425"/>
    <w:multiLevelType w:val="multilevel"/>
    <w:tmpl w:val="31210425"/>
    <w:lvl w:ilvl="0">
      <w:start w:val="1"/>
      <w:numFmt w:val="decimal"/>
      <w:pStyle w:val="10"/>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6726"/>
    <w:rsid w:val="F0FB19FD"/>
    <w:rsid w:val="00002209"/>
    <w:rsid w:val="00002DF9"/>
    <w:rsid w:val="00005A19"/>
    <w:rsid w:val="00006652"/>
    <w:rsid w:val="00006DD7"/>
    <w:rsid w:val="00006EB0"/>
    <w:rsid w:val="00012130"/>
    <w:rsid w:val="000128B4"/>
    <w:rsid w:val="000136F0"/>
    <w:rsid w:val="00014EC7"/>
    <w:rsid w:val="00015B66"/>
    <w:rsid w:val="00017000"/>
    <w:rsid w:val="00017387"/>
    <w:rsid w:val="00020761"/>
    <w:rsid w:val="000217AF"/>
    <w:rsid w:val="0002258C"/>
    <w:rsid w:val="000247C1"/>
    <w:rsid w:val="000250BF"/>
    <w:rsid w:val="00026E65"/>
    <w:rsid w:val="000301F8"/>
    <w:rsid w:val="0003247D"/>
    <w:rsid w:val="00042D59"/>
    <w:rsid w:val="00042FDB"/>
    <w:rsid w:val="0004532E"/>
    <w:rsid w:val="000464A6"/>
    <w:rsid w:val="00051613"/>
    <w:rsid w:val="0005265C"/>
    <w:rsid w:val="000532C9"/>
    <w:rsid w:val="00055173"/>
    <w:rsid w:val="00055F1F"/>
    <w:rsid w:val="000562C0"/>
    <w:rsid w:val="000570C1"/>
    <w:rsid w:val="0006000D"/>
    <w:rsid w:val="000600DE"/>
    <w:rsid w:val="0006058F"/>
    <w:rsid w:val="00062CD4"/>
    <w:rsid w:val="00063423"/>
    <w:rsid w:val="000643EE"/>
    <w:rsid w:val="00065787"/>
    <w:rsid w:val="0006638F"/>
    <w:rsid w:val="000673B6"/>
    <w:rsid w:val="00067530"/>
    <w:rsid w:val="00067C4A"/>
    <w:rsid w:val="000719A1"/>
    <w:rsid w:val="00072F55"/>
    <w:rsid w:val="00074B89"/>
    <w:rsid w:val="000753B7"/>
    <w:rsid w:val="00076245"/>
    <w:rsid w:val="0007634F"/>
    <w:rsid w:val="000775B1"/>
    <w:rsid w:val="00081768"/>
    <w:rsid w:val="00082802"/>
    <w:rsid w:val="0008297B"/>
    <w:rsid w:val="000842C8"/>
    <w:rsid w:val="00084C20"/>
    <w:rsid w:val="00086A56"/>
    <w:rsid w:val="00087456"/>
    <w:rsid w:val="000874DF"/>
    <w:rsid w:val="000917FE"/>
    <w:rsid w:val="0009200E"/>
    <w:rsid w:val="00092321"/>
    <w:rsid w:val="000925DC"/>
    <w:rsid w:val="0009545E"/>
    <w:rsid w:val="000954D2"/>
    <w:rsid w:val="0009779B"/>
    <w:rsid w:val="00097AFA"/>
    <w:rsid w:val="000A1D97"/>
    <w:rsid w:val="000A2ADA"/>
    <w:rsid w:val="000A4069"/>
    <w:rsid w:val="000B40EA"/>
    <w:rsid w:val="000B5FD6"/>
    <w:rsid w:val="000B6B84"/>
    <w:rsid w:val="000B7353"/>
    <w:rsid w:val="000B7DBA"/>
    <w:rsid w:val="000C0811"/>
    <w:rsid w:val="000C165D"/>
    <w:rsid w:val="000C1E90"/>
    <w:rsid w:val="000C2300"/>
    <w:rsid w:val="000C2433"/>
    <w:rsid w:val="000C2F64"/>
    <w:rsid w:val="000C399B"/>
    <w:rsid w:val="000C480A"/>
    <w:rsid w:val="000C4876"/>
    <w:rsid w:val="000C61E3"/>
    <w:rsid w:val="000C61F4"/>
    <w:rsid w:val="000C6A2B"/>
    <w:rsid w:val="000C7905"/>
    <w:rsid w:val="000D0069"/>
    <w:rsid w:val="000D1A84"/>
    <w:rsid w:val="000D58C3"/>
    <w:rsid w:val="000D5D52"/>
    <w:rsid w:val="000D62DE"/>
    <w:rsid w:val="000D7F45"/>
    <w:rsid w:val="000E20A6"/>
    <w:rsid w:val="000E2C12"/>
    <w:rsid w:val="000E3510"/>
    <w:rsid w:val="000E40AE"/>
    <w:rsid w:val="000E4F44"/>
    <w:rsid w:val="000F1672"/>
    <w:rsid w:val="000F2A62"/>
    <w:rsid w:val="000F2C38"/>
    <w:rsid w:val="000F425D"/>
    <w:rsid w:val="000F5062"/>
    <w:rsid w:val="00100B0C"/>
    <w:rsid w:val="0010136A"/>
    <w:rsid w:val="00101D75"/>
    <w:rsid w:val="001023D0"/>
    <w:rsid w:val="00103DAD"/>
    <w:rsid w:val="00104F31"/>
    <w:rsid w:val="00105F91"/>
    <w:rsid w:val="001065EC"/>
    <w:rsid w:val="00106AFE"/>
    <w:rsid w:val="00106C25"/>
    <w:rsid w:val="00106C7F"/>
    <w:rsid w:val="00106F4B"/>
    <w:rsid w:val="001070FA"/>
    <w:rsid w:val="00107350"/>
    <w:rsid w:val="0011098B"/>
    <w:rsid w:val="001139D0"/>
    <w:rsid w:val="00113EC0"/>
    <w:rsid w:val="0011512A"/>
    <w:rsid w:val="00115F64"/>
    <w:rsid w:val="001168FD"/>
    <w:rsid w:val="00117A85"/>
    <w:rsid w:val="001224B9"/>
    <w:rsid w:val="00123645"/>
    <w:rsid w:val="0012411B"/>
    <w:rsid w:val="00124EDB"/>
    <w:rsid w:val="00130006"/>
    <w:rsid w:val="0013197C"/>
    <w:rsid w:val="00131DF8"/>
    <w:rsid w:val="00131FC6"/>
    <w:rsid w:val="00132253"/>
    <w:rsid w:val="00133AD0"/>
    <w:rsid w:val="00133E40"/>
    <w:rsid w:val="00136534"/>
    <w:rsid w:val="001409F9"/>
    <w:rsid w:val="0014129C"/>
    <w:rsid w:val="001413E8"/>
    <w:rsid w:val="00141ED2"/>
    <w:rsid w:val="001423BE"/>
    <w:rsid w:val="00142C34"/>
    <w:rsid w:val="001453C1"/>
    <w:rsid w:val="00147FFE"/>
    <w:rsid w:val="001500FD"/>
    <w:rsid w:val="00152FC5"/>
    <w:rsid w:val="0015346B"/>
    <w:rsid w:val="0015352F"/>
    <w:rsid w:val="0015380C"/>
    <w:rsid w:val="00153AD4"/>
    <w:rsid w:val="00156270"/>
    <w:rsid w:val="00157615"/>
    <w:rsid w:val="00157F58"/>
    <w:rsid w:val="001619DB"/>
    <w:rsid w:val="00161A22"/>
    <w:rsid w:val="00163B73"/>
    <w:rsid w:val="001652AF"/>
    <w:rsid w:val="001666A1"/>
    <w:rsid w:val="00166D37"/>
    <w:rsid w:val="00167437"/>
    <w:rsid w:val="001704C1"/>
    <w:rsid w:val="001738E5"/>
    <w:rsid w:val="0017441D"/>
    <w:rsid w:val="001753D7"/>
    <w:rsid w:val="00175616"/>
    <w:rsid w:val="001809CA"/>
    <w:rsid w:val="001814E8"/>
    <w:rsid w:val="00184455"/>
    <w:rsid w:val="001852E0"/>
    <w:rsid w:val="001857FA"/>
    <w:rsid w:val="00185A62"/>
    <w:rsid w:val="00185E93"/>
    <w:rsid w:val="00185EBC"/>
    <w:rsid w:val="001868DE"/>
    <w:rsid w:val="0018783C"/>
    <w:rsid w:val="00190AC6"/>
    <w:rsid w:val="00190DC9"/>
    <w:rsid w:val="00191223"/>
    <w:rsid w:val="0019223D"/>
    <w:rsid w:val="00193463"/>
    <w:rsid w:val="001937D2"/>
    <w:rsid w:val="001945E2"/>
    <w:rsid w:val="001969F0"/>
    <w:rsid w:val="00196AC7"/>
    <w:rsid w:val="001A11F3"/>
    <w:rsid w:val="001A1EC3"/>
    <w:rsid w:val="001A271D"/>
    <w:rsid w:val="001A2A85"/>
    <w:rsid w:val="001A3F34"/>
    <w:rsid w:val="001A4043"/>
    <w:rsid w:val="001A69FA"/>
    <w:rsid w:val="001A7923"/>
    <w:rsid w:val="001B01DD"/>
    <w:rsid w:val="001B0963"/>
    <w:rsid w:val="001B2D0A"/>
    <w:rsid w:val="001B2DD2"/>
    <w:rsid w:val="001B4623"/>
    <w:rsid w:val="001B4656"/>
    <w:rsid w:val="001B5888"/>
    <w:rsid w:val="001B5C8B"/>
    <w:rsid w:val="001B66DD"/>
    <w:rsid w:val="001B68A6"/>
    <w:rsid w:val="001B6EFC"/>
    <w:rsid w:val="001B7F6B"/>
    <w:rsid w:val="001C08B7"/>
    <w:rsid w:val="001C0E6D"/>
    <w:rsid w:val="001C19F1"/>
    <w:rsid w:val="001C2902"/>
    <w:rsid w:val="001C367B"/>
    <w:rsid w:val="001C464F"/>
    <w:rsid w:val="001C4885"/>
    <w:rsid w:val="001C4E34"/>
    <w:rsid w:val="001D0507"/>
    <w:rsid w:val="001D0DEB"/>
    <w:rsid w:val="001D16AB"/>
    <w:rsid w:val="001D2EA5"/>
    <w:rsid w:val="001D4376"/>
    <w:rsid w:val="001D4DAD"/>
    <w:rsid w:val="001D5B9A"/>
    <w:rsid w:val="001E0272"/>
    <w:rsid w:val="001E02FF"/>
    <w:rsid w:val="001E0B1C"/>
    <w:rsid w:val="001E2C89"/>
    <w:rsid w:val="001E7558"/>
    <w:rsid w:val="001F03C5"/>
    <w:rsid w:val="001F076C"/>
    <w:rsid w:val="001F2FC3"/>
    <w:rsid w:val="001F66C6"/>
    <w:rsid w:val="0020075D"/>
    <w:rsid w:val="00201353"/>
    <w:rsid w:val="002015C0"/>
    <w:rsid w:val="00202D43"/>
    <w:rsid w:val="00203C51"/>
    <w:rsid w:val="002043FB"/>
    <w:rsid w:val="0020498C"/>
    <w:rsid w:val="00205770"/>
    <w:rsid w:val="00206432"/>
    <w:rsid w:val="00206FBA"/>
    <w:rsid w:val="00207423"/>
    <w:rsid w:val="002143F1"/>
    <w:rsid w:val="00214AA2"/>
    <w:rsid w:val="002200CD"/>
    <w:rsid w:val="0022276A"/>
    <w:rsid w:val="00222B72"/>
    <w:rsid w:val="00226599"/>
    <w:rsid w:val="0022736B"/>
    <w:rsid w:val="0023173F"/>
    <w:rsid w:val="00233E73"/>
    <w:rsid w:val="00234B36"/>
    <w:rsid w:val="0023508A"/>
    <w:rsid w:val="002350DD"/>
    <w:rsid w:val="00235204"/>
    <w:rsid w:val="002357C4"/>
    <w:rsid w:val="002358C3"/>
    <w:rsid w:val="00236CE2"/>
    <w:rsid w:val="00237EDB"/>
    <w:rsid w:val="002424F8"/>
    <w:rsid w:val="00244440"/>
    <w:rsid w:val="002452F7"/>
    <w:rsid w:val="00246334"/>
    <w:rsid w:val="002500BE"/>
    <w:rsid w:val="00250C6F"/>
    <w:rsid w:val="0025186C"/>
    <w:rsid w:val="002525E2"/>
    <w:rsid w:val="00252754"/>
    <w:rsid w:val="00254113"/>
    <w:rsid w:val="00255236"/>
    <w:rsid w:val="00255FD0"/>
    <w:rsid w:val="00256074"/>
    <w:rsid w:val="002562CB"/>
    <w:rsid w:val="0025720B"/>
    <w:rsid w:val="002601B7"/>
    <w:rsid w:val="00261DAA"/>
    <w:rsid w:val="00262503"/>
    <w:rsid w:val="00264A5D"/>
    <w:rsid w:val="00264BC5"/>
    <w:rsid w:val="00264C47"/>
    <w:rsid w:val="0026504C"/>
    <w:rsid w:val="00266291"/>
    <w:rsid w:val="002678B4"/>
    <w:rsid w:val="002679E8"/>
    <w:rsid w:val="00267BA7"/>
    <w:rsid w:val="00271284"/>
    <w:rsid w:val="00272DB9"/>
    <w:rsid w:val="00274361"/>
    <w:rsid w:val="00274BD4"/>
    <w:rsid w:val="00274DB6"/>
    <w:rsid w:val="00274EFA"/>
    <w:rsid w:val="00275F57"/>
    <w:rsid w:val="002762F6"/>
    <w:rsid w:val="0027633C"/>
    <w:rsid w:val="002766DF"/>
    <w:rsid w:val="00282FC2"/>
    <w:rsid w:val="0028541C"/>
    <w:rsid w:val="00292891"/>
    <w:rsid w:val="0029331C"/>
    <w:rsid w:val="002962EF"/>
    <w:rsid w:val="002973EE"/>
    <w:rsid w:val="002978B9"/>
    <w:rsid w:val="002A096D"/>
    <w:rsid w:val="002A30A1"/>
    <w:rsid w:val="002A5190"/>
    <w:rsid w:val="002A53E9"/>
    <w:rsid w:val="002A557E"/>
    <w:rsid w:val="002A5D51"/>
    <w:rsid w:val="002A7769"/>
    <w:rsid w:val="002A7796"/>
    <w:rsid w:val="002B05FE"/>
    <w:rsid w:val="002B3275"/>
    <w:rsid w:val="002B452D"/>
    <w:rsid w:val="002B4E9E"/>
    <w:rsid w:val="002B5573"/>
    <w:rsid w:val="002B557E"/>
    <w:rsid w:val="002B67A8"/>
    <w:rsid w:val="002C103E"/>
    <w:rsid w:val="002C1DA2"/>
    <w:rsid w:val="002C384A"/>
    <w:rsid w:val="002C3951"/>
    <w:rsid w:val="002C481F"/>
    <w:rsid w:val="002C4B3A"/>
    <w:rsid w:val="002C5DF1"/>
    <w:rsid w:val="002C7767"/>
    <w:rsid w:val="002C7E15"/>
    <w:rsid w:val="002D00E3"/>
    <w:rsid w:val="002D0FDC"/>
    <w:rsid w:val="002D1DAC"/>
    <w:rsid w:val="002D1FBB"/>
    <w:rsid w:val="002D30FE"/>
    <w:rsid w:val="002D31C3"/>
    <w:rsid w:val="002D4E37"/>
    <w:rsid w:val="002D5068"/>
    <w:rsid w:val="002D5241"/>
    <w:rsid w:val="002D5C42"/>
    <w:rsid w:val="002D5F2C"/>
    <w:rsid w:val="002D6990"/>
    <w:rsid w:val="002D7108"/>
    <w:rsid w:val="002D720E"/>
    <w:rsid w:val="002D74A9"/>
    <w:rsid w:val="002D763C"/>
    <w:rsid w:val="002E29E8"/>
    <w:rsid w:val="002E5388"/>
    <w:rsid w:val="002F0445"/>
    <w:rsid w:val="002F0BAB"/>
    <w:rsid w:val="002F538A"/>
    <w:rsid w:val="002F6156"/>
    <w:rsid w:val="002F6648"/>
    <w:rsid w:val="0030023F"/>
    <w:rsid w:val="003005DA"/>
    <w:rsid w:val="00301989"/>
    <w:rsid w:val="00302120"/>
    <w:rsid w:val="003037C6"/>
    <w:rsid w:val="003043F6"/>
    <w:rsid w:val="00305121"/>
    <w:rsid w:val="00306C62"/>
    <w:rsid w:val="00307E48"/>
    <w:rsid w:val="00310118"/>
    <w:rsid w:val="00310266"/>
    <w:rsid w:val="00311D5B"/>
    <w:rsid w:val="00312447"/>
    <w:rsid w:val="00312F22"/>
    <w:rsid w:val="003153FA"/>
    <w:rsid w:val="003154CC"/>
    <w:rsid w:val="003178B9"/>
    <w:rsid w:val="00317AAC"/>
    <w:rsid w:val="003211EC"/>
    <w:rsid w:val="00321423"/>
    <w:rsid w:val="003230CA"/>
    <w:rsid w:val="00325940"/>
    <w:rsid w:val="00325F23"/>
    <w:rsid w:val="003322B6"/>
    <w:rsid w:val="00334194"/>
    <w:rsid w:val="0033441C"/>
    <w:rsid w:val="00334C5D"/>
    <w:rsid w:val="00336A6A"/>
    <w:rsid w:val="003372C1"/>
    <w:rsid w:val="00341009"/>
    <w:rsid w:val="003414BA"/>
    <w:rsid w:val="00342AA7"/>
    <w:rsid w:val="00342C11"/>
    <w:rsid w:val="00342F43"/>
    <w:rsid w:val="003447F1"/>
    <w:rsid w:val="00346B4A"/>
    <w:rsid w:val="00347A82"/>
    <w:rsid w:val="0035029B"/>
    <w:rsid w:val="00351415"/>
    <w:rsid w:val="00351D59"/>
    <w:rsid w:val="003539A2"/>
    <w:rsid w:val="00353DBE"/>
    <w:rsid w:val="00354E78"/>
    <w:rsid w:val="00356C1F"/>
    <w:rsid w:val="0035723A"/>
    <w:rsid w:val="0035740F"/>
    <w:rsid w:val="003578DE"/>
    <w:rsid w:val="00357CA3"/>
    <w:rsid w:val="00357D8B"/>
    <w:rsid w:val="00360189"/>
    <w:rsid w:val="003607AE"/>
    <w:rsid w:val="00361B27"/>
    <w:rsid w:val="00361BC6"/>
    <w:rsid w:val="00361C51"/>
    <w:rsid w:val="00361EB0"/>
    <w:rsid w:val="00363078"/>
    <w:rsid w:val="003643AB"/>
    <w:rsid w:val="0036725F"/>
    <w:rsid w:val="003672EA"/>
    <w:rsid w:val="0036745C"/>
    <w:rsid w:val="00367E44"/>
    <w:rsid w:val="00370FCD"/>
    <w:rsid w:val="00371D58"/>
    <w:rsid w:val="003724FB"/>
    <w:rsid w:val="003731E5"/>
    <w:rsid w:val="003734BA"/>
    <w:rsid w:val="00373A0A"/>
    <w:rsid w:val="00373D9C"/>
    <w:rsid w:val="003746EB"/>
    <w:rsid w:val="003747AF"/>
    <w:rsid w:val="0037582C"/>
    <w:rsid w:val="00375A16"/>
    <w:rsid w:val="00377815"/>
    <w:rsid w:val="003802FC"/>
    <w:rsid w:val="00380C17"/>
    <w:rsid w:val="00381624"/>
    <w:rsid w:val="00381795"/>
    <w:rsid w:val="00381AA0"/>
    <w:rsid w:val="00383FEA"/>
    <w:rsid w:val="00384E80"/>
    <w:rsid w:val="003853E7"/>
    <w:rsid w:val="00386F1E"/>
    <w:rsid w:val="00387560"/>
    <w:rsid w:val="00393043"/>
    <w:rsid w:val="00393FCC"/>
    <w:rsid w:val="003958F9"/>
    <w:rsid w:val="0039595F"/>
    <w:rsid w:val="00396392"/>
    <w:rsid w:val="00397E2C"/>
    <w:rsid w:val="003A0CC3"/>
    <w:rsid w:val="003A0EFD"/>
    <w:rsid w:val="003A1D61"/>
    <w:rsid w:val="003A3356"/>
    <w:rsid w:val="003A3478"/>
    <w:rsid w:val="003A535F"/>
    <w:rsid w:val="003B0660"/>
    <w:rsid w:val="003B17D9"/>
    <w:rsid w:val="003B1E62"/>
    <w:rsid w:val="003B3185"/>
    <w:rsid w:val="003B3A2D"/>
    <w:rsid w:val="003B6367"/>
    <w:rsid w:val="003C18B0"/>
    <w:rsid w:val="003C33CF"/>
    <w:rsid w:val="003C3F0F"/>
    <w:rsid w:val="003C404F"/>
    <w:rsid w:val="003C486C"/>
    <w:rsid w:val="003C6E00"/>
    <w:rsid w:val="003C79A5"/>
    <w:rsid w:val="003D0AFD"/>
    <w:rsid w:val="003D1264"/>
    <w:rsid w:val="003D15B1"/>
    <w:rsid w:val="003D28FC"/>
    <w:rsid w:val="003D3EE4"/>
    <w:rsid w:val="003D5538"/>
    <w:rsid w:val="003D743C"/>
    <w:rsid w:val="003D773E"/>
    <w:rsid w:val="003D7B7E"/>
    <w:rsid w:val="003E2035"/>
    <w:rsid w:val="003E22B0"/>
    <w:rsid w:val="003E33CB"/>
    <w:rsid w:val="003E3804"/>
    <w:rsid w:val="003E4184"/>
    <w:rsid w:val="003E55A7"/>
    <w:rsid w:val="003E6CAE"/>
    <w:rsid w:val="003E7474"/>
    <w:rsid w:val="003E770F"/>
    <w:rsid w:val="003E7749"/>
    <w:rsid w:val="003F0A82"/>
    <w:rsid w:val="003F1072"/>
    <w:rsid w:val="003F140F"/>
    <w:rsid w:val="003F15F8"/>
    <w:rsid w:val="003F21B1"/>
    <w:rsid w:val="003F27C9"/>
    <w:rsid w:val="003F4A91"/>
    <w:rsid w:val="003F54C2"/>
    <w:rsid w:val="003F56E6"/>
    <w:rsid w:val="003F5B2E"/>
    <w:rsid w:val="003F6603"/>
    <w:rsid w:val="003F77BA"/>
    <w:rsid w:val="003F7A76"/>
    <w:rsid w:val="004058C3"/>
    <w:rsid w:val="00406267"/>
    <w:rsid w:val="0040695A"/>
    <w:rsid w:val="004115C8"/>
    <w:rsid w:val="00413988"/>
    <w:rsid w:val="00413A7B"/>
    <w:rsid w:val="00413DD2"/>
    <w:rsid w:val="004144F0"/>
    <w:rsid w:val="004161BE"/>
    <w:rsid w:val="00417779"/>
    <w:rsid w:val="00420C1E"/>
    <w:rsid w:val="004235A3"/>
    <w:rsid w:val="00423858"/>
    <w:rsid w:val="00424C84"/>
    <w:rsid w:val="00424F99"/>
    <w:rsid w:val="00425881"/>
    <w:rsid w:val="00432E03"/>
    <w:rsid w:val="00435A5D"/>
    <w:rsid w:val="00435CE6"/>
    <w:rsid w:val="0043683F"/>
    <w:rsid w:val="00436D24"/>
    <w:rsid w:val="00440801"/>
    <w:rsid w:val="0044207B"/>
    <w:rsid w:val="00442E60"/>
    <w:rsid w:val="00443690"/>
    <w:rsid w:val="004438D5"/>
    <w:rsid w:val="004446FF"/>
    <w:rsid w:val="00450F6A"/>
    <w:rsid w:val="00452340"/>
    <w:rsid w:val="0045247F"/>
    <w:rsid w:val="004526CC"/>
    <w:rsid w:val="00452FC0"/>
    <w:rsid w:val="00453710"/>
    <w:rsid w:val="00454915"/>
    <w:rsid w:val="0045728F"/>
    <w:rsid w:val="00462E5E"/>
    <w:rsid w:val="00462FEC"/>
    <w:rsid w:val="0046303E"/>
    <w:rsid w:val="0046455A"/>
    <w:rsid w:val="00464631"/>
    <w:rsid w:val="00464B43"/>
    <w:rsid w:val="00464D47"/>
    <w:rsid w:val="00464EAB"/>
    <w:rsid w:val="00465ADE"/>
    <w:rsid w:val="004670DC"/>
    <w:rsid w:val="004671CC"/>
    <w:rsid w:val="00467FFE"/>
    <w:rsid w:val="00472F69"/>
    <w:rsid w:val="004755B8"/>
    <w:rsid w:val="00475DCB"/>
    <w:rsid w:val="00476E90"/>
    <w:rsid w:val="0047720A"/>
    <w:rsid w:val="00480306"/>
    <w:rsid w:val="0048075D"/>
    <w:rsid w:val="004807F2"/>
    <w:rsid w:val="00480E0C"/>
    <w:rsid w:val="0048200C"/>
    <w:rsid w:val="00483A61"/>
    <w:rsid w:val="0048447B"/>
    <w:rsid w:val="00491751"/>
    <w:rsid w:val="00492D0F"/>
    <w:rsid w:val="004940FA"/>
    <w:rsid w:val="00496499"/>
    <w:rsid w:val="00496FB5"/>
    <w:rsid w:val="004A11F7"/>
    <w:rsid w:val="004A1986"/>
    <w:rsid w:val="004A2510"/>
    <w:rsid w:val="004A3537"/>
    <w:rsid w:val="004A395C"/>
    <w:rsid w:val="004A447F"/>
    <w:rsid w:val="004A522C"/>
    <w:rsid w:val="004A66A0"/>
    <w:rsid w:val="004A7B06"/>
    <w:rsid w:val="004B055B"/>
    <w:rsid w:val="004B14CF"/>
    <w:rsid w:val="004B1B04"/>
    <w:rsid w:val="004B2EB1"/>
    <w:rsid w:val="004B3398"/>
    <w:rsid w:val="004B42E3"/>
    <w:rsid w:val="004C0FA6"/>
    <w:rsid w:val="004C1DBA"/>
    <w:rsid w:val="004C4B86"/>
    <w:rsid w:val="004C4F51"/>
    <w:rsid w:val="004C4F86"/>
    <w:rsid w:val="004C53F1"/>
    <w:rsid w:val="004C55D9"/>
    <w:rsid w:val="004C5F99"/>
    <w:rsid w:val="004C7C6E"/>
    <w:rsid w:val="004D0CB4"/>
    <w:rsid w:val="004D15E0"/>
    <w:rsid w:val="004D2958"/>
    <w:rsid w:val="004D3C5C"/>
    <w:rsid w:val="004D45FF"/>
    <w:rsid w:val="004D55D1"/>
    <w:rsid w:val="004D61BC"/>
    <w:rsid w:val="004D6BD0"/>
    <w:rsid w:val="004D6C82"/>
    <w:rsid w:val="004E001F"/>
    <w:rsid w:val="004E02C5"/>
    <w:rsid w:val="004E036E"/>
    <w:rsid w:val="004E0BA6"/>
    <w:rsid w:val="004E3099"/>
    <w:rsid w:val="004E4AD0"/>
    <w:rsid w:val="004E6500"/>
    <w:rsid w:val="004E68DE"/>
    <w:rsid w:val="004F0FDE"/>
    <w:rsid w:val="004F1129"/>
    <w:rsid w:val="004F165A"/>
    <w:rsid w:val="004F1872"/>
    <w:rsid w:val="004F4FD3"/>
    <w:rsid w:val="004F578D"/>
    <w:rsid w:val="004F7488"/>
    <w:rsid w:val="00500594"/>
    <w:rsid w:val="00500B91"/>
    <w:rsid w:val="00502CC8"/>
    <w:rsid w:val="005042A3"/>
    <w:rsid w:val="0050648E"/>
    <w:rsid w:val="005118B6"/>
    <w:rsid w:val="00512A4B"/>
    <w:rsid w:val="005131C0"/>
    <w:rsid w:val="00520A23"/>
    <w:rsid w:val="00521689"/>
    <w:rsid w:val="0052203A"/>
    <w:rsid w:val="00522AB6"/>
    <w:rsid w:val="005238EB"/>
    <w:rsid w:val="005243E3"/>
    <w:rsid w:val="00527ABD"/>
    <w:rsid w:val="00530403"/>
    <w:rsid w:val="00530EA1"/>
    <w:rsid w:val="00532668"/>
    <w:rsid w:val="00536952"/>
    <w:rsid w:val="00537C06"/>
    <w:rsid w:val="00537CBD"/>
    <w:rsid w:val="005407FB"/>
    <w:rsid w:val="00540C94"/>
    <w:rsid w:val="00540F91"/>
    <w:rsid w:val="00544FDF"/>
    <w:rsid w:val="00546302"/>
    <w:rsid w:val="00547369"/>
    <w:rsid w:val="005478DB"/>
    <w:rsid w:val="00547AE1"/>
    <w:rsid w:val="00547E50"/>
    <w:rsid w:val="0055142D"/>
    <w:rsid w:val="00551AE2"/>
    <w:rsid w:val="00551B11"/>
    <w:rsid w:val="0055248C"/>
    <w:rsid w:val="0055409B"/>
    <w:rsid w:val="00554B99"/>
    <w:rsid w:val="00555C42"/>
    <w:rsid w:val="00555D80"/>
    <w:rsid w:val="00557189"/>
    <w:rsid w:val="00557959"/>
    <w:rsid w:val="00561878"/>
    <w:rsid w:val="00561D73"/>
    <w:rsid w:val="005648E9"/>
    <w:rsid w:val="005663BE"/>
    <w:rsid w:val="005671FA"/>
    <w:rsid w:val="005718B4"/>
    <w:rsid w:val="00572E4A"/>
    <w:rsid w:val="005730E1"/>
    <w:rsid w:val="00573A8E"/>
    <w:rsid w:val="005753D7"/>
    <w:rsid w:val="005757F9"/>
    <w:rsid w:val="00577848"/>
    <w:rsid w:val="00580983"/>
    <w:rsid w:val="00580F02"/>
    <w:rsid w:val="00581B3E"/>
    <w:rsid w:val="00582E3A"/>
    <w:rsid w:val="0058368A"/>
    <w:rsid w:val="0058589D"/>
    <w:rsid w:val="00585D19"/>
    <w:rsid w:val="005876EC"/>
    <w:rsid w:val="00587EDC"/>
    <w:rsid w:val="005901BA"/>
    <w:rsid w:val="00591437"/>
    <w:rsid w:val="00592EFC"/>
    <w:rsid w:val="00594B30"/>
    <w:rsid w:val="00595080"/>
    <w:rsid w:val="0059579B"/>
    <w:rsid w:val="00595A9E"/>
    <w:rsid w:val="00596039"/>
    <w:rsid w:val="005973BC"/>
    <w:rsid w:val="005A0910"/>
    <w:rsid w:val="005A187F"/>
    <w:rsid w:val="005A34F2"/>
    <w:rsid w:val="005A3EBC"/>
    <w:rsid w:val="005A3F93"/>
    <w:rsid w:val="005A5DEB"/>
    <w:rsid w:val="005A686E"/>
    <w:rsid w:val="005A7180"/>
    <w:rsid w:val="005B0DD9"/>
    <w:rsid w:val="005B2800"/>
    <w:rsid w:val="005B4035"/>
    <w:rsid w:val="005B43EA"/>
    <w:rsid w:val="005B4790"/>
    <w:rsid w:val="005B5D02"/>
    <w:rsid w:val="005B753D"/>
    <w:rsid w:val="005C1E07"/>
    <w:rsid w:val="005C3AF5"/>
    <w:rsid w:val="005C7C13"/>
    <w:rsid w:val="005D3F09"/>
    <w:rsid w:val="005D60CC"/>
    <w:rsid w:val="005D631C"/>
    <w:rsid w:val="005D7294"/>
    <w:rsid w:val="005D7BAA"/>
    <w:rsid w:val="005E034D"/>
    <w:rsid w:val="005E1D74"/>
    <w:rsid w:val="005E2187"/>
    <w:rsid w:val="005E2C1E"/>
    <w:rsid w:val="005E2CF0"/>
    <w:rsid w:val="005E32AE"/>
    <w:rsid w:val="005E47AE"/>
    <w:rsid w:val="005E4A66"/>
    <w:rsid w:val="005E5272"/>
    <w:rsid w:val="005E5697"/>
    <w:rsid w:val="005E5DF3"/>
    <w:rsid w:val="005E6802"/>
    <w:rsid w:val="005F03C6"/>
    <w:rsid w:val="005F0625"/>
    <w:rsid w:val="005F1857"/>
    <w:rsid w:val="005F249E"/>
    <w:rsid w:val="005F2B58"/>
    <w:rsid w:val="005F2C79"/>
    <w:rsid w:val="005F3B29"/>
    <w:rsid w:val="005F423E"/>
    <w:rsid w:val="005F5701"/>
    <w:rsid w:val="005F6BF5"/>
    <w:rsid w:val="005F6DFE"/>
    <w:rsid w:val="005F7164"/>
    <w:rsid w:val="005F7875"/>
    <w:rsid w:val="0060059F"/>
    <w:rsid w:val="00600662"/>
    <w:rsid w:val="00600678"/>
    <w:rsid w:val="00603519"/>
    <w:rsid w:val="00603F07"/>
    <w:rsid w:val="00604616"/>
    <w:rsid w:val="006047D8"/>
    <w:rsid w:val="006049D2"/>
    <w:rsid w:val="00606773"/>
    <w:rsid w:val="00607240"/>
    <w:rsid w:val="006073C8"/>
    <w:rsid w:val="0061003A"/>
    <w:rsid w:val="0061005B"/>
    <w:rsid w:val="0061062C"/>
    <w:rsid w:val="00611EAD"/>
    <w:rsid w:val="0061310A"/>
    <w:rsid w:val="00613A88"/>
    <w:rsid w:val="006151B9"/>
    <w:rsid w:val="00615E46"/>
    <w:rsid w:val="006160EE"/>
    <w:rsid w:val="00616C9A"/>
    <w:rsid w:val="00621698"/>
    <w:rsid w:val="00622816"/>
    <w:rsid w:val="0062376B"/>
    <w:rsid w:val="00624643"/>
    <w:rsid w:val="006259A9"/>
    <w:rsid w:val="00626983"/>
    <w:rsid w:val="006278B1"/>
    <w:rsid w:val="00627C83"/>
    <w:rsid w:val="006304B1"/>
    <w:rsid w:val="006304FA"/>
    <w:rsid w:val="0063353D"/>
    <w:rsid w:val="0063501F"/>
    <w:rsid w:val="006354BB"/>
    <w:rsid w:val="00635CA1"/>
    <w:rsid w:val="00636053"/>
    <w:rsid w:val="00640A64"/>
    <w:rsid w:val="00644499"/>
    <w:rsid w:val="00645C14"/>
    <w:rsid w:val="0064652C"/>
    <w:rsid w:val="0064679A"/>
    <w:rsid w:val="00651592"/>
    <w:rsid w:val="00652A30"/>
    <w:rsid w:val="006536F6"/>
    <w:rsid w:val="0065540C"/>
    <w:rsid w:val="006578D0"/>
    <w:rsid w:val="00657B66"/>
    <w:rsid w:val="00660D50"/>
    <w:rsid w:val="00660E21"/>
    <w:rsid w:val="00661637"/>
    <w:rsid w:val="006617FF"/>
    <w:rsid w:val="00662D5B"/>
    <w:rsid w:val="00662EA5"/>
    <w:rsid w:val="00663585"/>
    <w:rsid w:val="006639C6"/>
    <w:rsid w:val="00663AF2"/>
    <w:rsid w:val="0066449B"/>
    <w:rsid w:val="00665219"/>
    <w:rsid w:val="0066555B"/>
    <w:rsid w:val="00665845"/>
    <w:rsid w:val="00666180"/>
    <w:rsid w:val="00666410"/>
    <w:rsid w:val="0066784A"/>
    <w:rsid w:val="00670EE6"/>
    <w:rsid w:val="00673327"/>
    <w:rsid w:val="00673497"/>
    <w:rsid w:val="006739F1"/>
    <w:rsid w:val="006755B1"/>
    <w:rsid w:val="006828EE"/>
    <w:rsid w:val="006842B7"/>
    <w:rsid w:val="00684431"/>
    <w:rsid w:val="006870B0"/>
    <w:rsid w:val="00690494"/>
    <w:rsid w:val="00691F34"/>
    <w:rsid w:val="0069271A"/>
    <w:rsid w:val="00695EBB"/>
    <w:rsid w:val="0069668A"/>
    <w:rsid w:val="00697C15"/>
    <w:rsid w:val="006A2DCE"/>
    <w:rsid w:val="006A4309"/>
    <w:rsid w:val="006A523E"/>
    <w:rsid w:val="006A62F9"/>
    <w:rsid w:val="006B04CC"/>
    <w:rsid w:val="006B25A8"/>
    <w:rsid w:val="006B2E2C"/>
    <w:rsid w:val="006B32F5"/>
    <w:rsid w:val="006B3F34"/>
    <w:rsid w:val="006B573D"/>
    <w:rsid w:val="006B6FCF"/>
    <w:rsid w:val="006B7F2D"/>
    <w:rsid w:val="006C14E1"/>
    <w:rsid w:val="006C227F"/>
    <w:rsid w:val="006C33DF"/>
    <w:rsid w:val="006C3C1A"/>
    <w:rsid w:val="006C4A0E"/>
    <w:rsid w:val="006C511D"/>
    <w:rsid w:val="006D03AE"/>
    <w:rsid w:val="006D1619"/>
    <w:rsid w:val="006D306D"/>
    <w:rsid w:val="006D32A5"/>
    <w:rsid w:val="006D450A"/>
    <w:rsid w:val="006D5F00"/>
    <w:rsid w:val="006D7073"/>
    <w:rsid w:val="006D7E2E"/>
    <w:rsid w:val="006E01B7"/>
    <w:rsid w:val="006E0BA3"/>
    <w:rsid w:val="006E0D0C"/>
    <w:rsid w:val="006E201C"/>
    <w:rsid w:val="006E359E"/>
    <w:rsid w:val="006F043A"/>
    <w:rsid w:val="006F1CAC"/>
    <w:rsid w:val="006F2AC4"/>
    <w:rsid w:val="006F67AA"/>
    <w:rsid w:val="006F6F8F"/>
    <w:rsid w:val="006F72E8"/>
    <w:rsid w:val="006F7E1D"/>
    <w:rsid w:val="00700E55"/>
    <w:rsid w:val="0070124D"/>
    <w:rsid w:val="00702720"/>
    <w:rsid w:val="00705710"/>
    <w:rsid w:val="00707CDF"/>
    <w:rsid w:val="00712109"/>
    <w:rsid w:val="00712484"/>
    <w:rsid w:val="007130D6"/>
    <w:rsid w:val="00714799"/>
    <w:rsid w:val="00715002"/>
    <w:rsid w:val="0071502D"/>
    <w:rsid w:val="00715549"/>
    <w:rsid w:val="00715F87"/>
    <w:rsid w:val="00716661"/>
    <w:rsid w:val="007204ED"/>
    <w:rsid w:val="00721264"/>
    <w:rsid w:val="00721974"/>
    <w:rsid w:val="00723086"/>
    <w:rsid w:val="00723489"/>
    <w:rsid w:val="00723D15"/>
    <w:rsid w:val="00726332"/>
    <w:rsid w:val="00726721"/>
    <w:rsid w:val="007320F0"/>
    <w:rsid w:val="0073419F"/>
    <w:rsid w:val="0073470B"/>
    <w:rsid w:val="00734A79"/>
    <w:rsid w:val="00735E53"/>
    <w:rsid w:val="007365DE"/>
    <w:rsid w:val="007371BC"/>
    <w:rsid w:val="007403B2"/>
    <w:rsid w:val="00740940"/>
    <w:rsid w:val="00740FC5"/>
    <w:rsid w:val="007423F3"/>
    <w:rsid w:val="007439D1"/>
    <w:rsid w:val="00743C72"/>
    <w:rsid w:val="007441C0"/>
    <w:rsid w:val="007445AC"/>
    <w:rsid w:val="00744BDA"/>
    <w:rsid w:val="00744F0F"/>
    <w:rsid w:val="00745106"/>
    <w:rsid w:val="007467D3"/>
    <w:rsid w:val="00747981"/>
    <w:rsid w:val="00750E14"/>
    <w:rsid w:val="007514A8"/>
    <w:rsid w:val="0075152B"/>
    <w:rsid w:val="007521AE"/>
    <w:rsid w:val="00752418"/>
    <w:rsid w:val="00753F6C"/>
    <w:rsid w:val="0075425A"/>
    <w:rsid w:val="00756924"/>
    <w:rsid w:val="00757F2C"/>
    <w:rsid w:val="00760A21"/>
    <w:rsid w:val="00760D30"/>
    <w:rsid w:val="00762878"/>
    <w:rsid w:val="007633A7"/>
    <w:rsid w:val="00763729"/>
    <w:rsid w:val="007640AE"/>
    <w:rsid w:val="0076480A"/>
    <w:rsid w:val="00766CC7"/>
    <w:rsid w:val="00771807"/>
    <w:rsid w:val="00773350"/>
    <w:rsid w:val="00773E86"/>
    <w:rsid w:val="007751D9"/>
    <w:rsid w:val="00775588"/>
    <w:rsid w:val="0077562F"/>
    <w:rsid w:val="007763E2"/>
    <w:rsid w:val="00777A97"/>
    <w:rsid w:val="00780510"/>
    <w:rsid w:val="007809E3"/>
    <w:rsid w:val="00780C2D"/>
    <w:rsid w:val="0078344A"/>
    <w:rsid w:val="00784602"/>
    <w:rsid w:val="00784BB8"/>
    <w:rsid w:val="007850E9"/>
    <w:rsid w:val="007860E9"/>
    <w:rsid w:val="00786338"/>
    <w:rsid w:val="00786660"/>
    <w:rsid w:val="00787352"/>
    <w:rsid w:val="00787BC2"/>
    <w:rsid w:val="00791533"/>
    <w:rsid w:val="00791AFA"/>
    <w:rsid w:val="0079216E"/>
    <w:rsid w:val="00793BFA"/>
    <w:rsid w:val="0079412E"/>
    <w:rsid w:val="007941D7"/>
    <w:rsid w:val="00795624"/>
    <w:rsid w:val="007965C9"/>
    <w:rsid w:val="00796A5E"/>
    <w:rsid w:val="00796A8E"/>
    <w:rsid w:val="007A1D59"/>
    <w:rsid w:val="007A2A91"/>
    <w:rsid w:val="007A2D85"/>
    <w:rsid w:val="007A3227"/>
    <w:rsid w:val="007A48A1"/>
    <w:rsid w:val="007A57E3"/>
    <w:rsid w:val="007A5B09"/>
    <w:rsid w:val="007B1904"/>
    <w:rsid w:val="007B2180"/>
    <w:rsid w:val="007B26BA"/>
    <w:rsid w:val="007B27EE"/>
    <w:rsid w:val="007B39DD"/>
    <w:rsid w:val="007B66AC"/>
    <w:rsid w:val="007B7F80"/>
    <w:rsid w:val="007C02EC"/>
    <w:rsid w:val="007C0543"/>
    <w:rsid w:val="007C3452"/>
    <w:rsid w:val="007C4DF6"/>
    <w:rsid w:val="007C5AC7"/>
    <w:rsid w:val="007C6CFA"/>
    <w:rsid w:val="007D059E"/>
    <w:rsid w:val="007D14E8"/>
    <w:rsid w:val="007D3F4F"/>
    <w:rsid w:val="007D5061"/>
    <w:rsid w:val="007D5F6E"/>
    <w:rsid w:val="007D7D6E"/>
    <w:rsid w:val="007E04C7"/>
    <w:rsid w:val="007E0647"/>
    <w:rsid w:val="007E150A"/>
    <w:rsid w:val="007E1B40"/>
    <w:rsid w:val="007E3AE3"/>
    <w:rsid w:val="007E67EF"/>
    <w:rsid w:val="007E7B15"/>
    <w:rsid w:val="007F07F5"/>
    <w:rsid w:val="007F1D65"/>
    <w:rsid w:val="007F3209"/>
    <w:rsid w:val="007F35CD"/>
    <w:rsid w:val="007F38C9"/>
    <w:rsid w:val="007F4A9E"/>
    <w:rsid w:val="007F4AF1"/>
    <w:rsid w:val="007F4D11"/>
    <w:rsid w:val="007F61C0"/>
    <w:rsid w:val="007F7CC7"/>
    <w:rsid w:val="00800F97"/>
    <w:rsid w:val="00801FBD"/>
    <w:rsid w:val="00802C23"/>
    <w:rsid w:val="00803137"/>
    <w:rsid w:val="0080481D"/>
    <w:rsid w:val="00804969"/>
    <w:rsid w:val="0080516E"/>
    <w:rsid w:val="008069CF"/>
    <w:rsid w:val="008103C9"/>
    <w:rsid w:val="00811F92"/>
    <w:rsid w:val="008128E0"/>
    <w:rsid w:val="008134B2"/>
    <w:rsid w:val="008146C7"/>
    <w:rsid w:val="00815747"/>
    <w:rsid w:val="0081639F"/>
    <w:rsid w:val="00816E42"/>
    <w:rsid w:val="008202BD"/>
    <w:rsid w:val="00821F2B"/>
    <w:rsid w:val="00822155"/>
    <w:rsid w:val="008230FF"/>
    <w:rsid w:val="00825989"/>
    <w:rsid w:val="0082767E"/>
    <w:rsid w:val="00827989"/>
    <w:rsid w:val="0083183A"/>
    <w:rsid w:val="0083440F"/>
    <w:rsid w:val="00835A29"/>
    <w:rsid w:val="008361D3"/>
    <w:rsid w:val="00836B29"/>
    <w:rsid w:val="00836F40"/>
    <w:rsid w:val="00837022"/>
    <w:rsid w:val="00837E6A"/>
    <w:rsid w:val="008415CD"/>
    <w:rsid w:val="00846874"/>
    <w:rsid w:val="00847467"/>
    <w:rsid w:val="00847F67"/>
    <w:rsid w:val="008520B1"/>
    <w:rsid w:val="0085279D"/>
    <w:rsid w:val="00854717"/>
    <w:rsid w:val="00855A96"/>
    <w:rsid w:val="00855C65"/>
    <w:rsid w:val="0085710A"/>
    <w:rsid w:val="008577AA"/>
    <w:rsid w:val="008603E3"/>
    <w:rsid w:val="008622BF"/>
    <w:rsid w:val="0086393A"/>
    <w:rsid w:val="0086446C"/>
    <w:rsid w:val="00866583"/>
    <w:rsid w:val="00866C27"/>
    <w:rsid w:val="00867DE6"/>
    <w:rsid w:val="0087083F"/>
    <w:rsid w:val="00871CF7"/>
    <w:rsid w:val="008731DF"/>
    <w:rsid w:val="00873257"/>
    <w:rsid w:val="00874388"/>
    <w:rsid w:val="008747C1"/>
    <w:rsid w:val="00875B6C"/>
    <w:rsid w:val="00875CCC"/>
    <w:rsid w:val="00877816"/>
    <w:rsid w:val="008819F3"/>
    <w:rsid w:val="008835E7"/>
    <w:rsid w:val="0088666B"/>
    <w:rsid w:val="00886767"/>
    <w:rsid w:val="00886877"/>
    <w:rsid w:val="00886E90"/>
    <w:rsid w:val="00887DB9"/>
    <w:rsid w:val="008900B9"/>
    <w:rsid w:val="00890529"/>
    <w:rsid w:val="00890E76"/>
    <w:rsid w:val="00894680"/>
    <w:rsid w:val="00894B8C"/>
    <w:rsid w:val="00896816"/>
    <w:rsid w:val="00896959"/>
    <w:rsid w:val="008A1C5F"/>
    <w:rsid w:val="008A3262"/>
    <w:rsid w:val="008A35B2"/>
    <w:rsid w:val="008A375D"/>
    <w:rsid w:val="008A5C13"/>
    <w:rsid w:val="008A6761"/>
    <w:rsid w:val="008A6BAC"/>
    <w:rsid w:val="008A712F"/>
    <w:rsid w:val="008A74EF"/>
    <w:rsid w:val="008B203F"/>
    <w:rsid w:val="008B29D9"/>
    <w:rsid w:val="008B2E6E"/>
    <w:rsid w:val="008B61B4"/>
    <w:rsid w:val="008B6A7C"/>
    <w:rsid w:val="008B75C2"/>
    <w:rsid w:val="008C063F"/>
    <w:rsid w:val="008C12B5"/>
    <w:rsid w:val="008C1FDB"/>
    <w:rsid w:val="008C29F1"/>
    <w:rsid w:val="008C2BE0"/>
    <w:rsid w:val="008C5458"/>
    <w:rsid w:val="008C7161"/>
    <w:rsid w:val="008C7AF8"/>
    <w:rsid w:val="008C7B79"/>
    <w:rsid w:val="008D0162"/>
    <w:rsid w:val="008D09D0"/>
    <w:rsid w:val="008D12C0"/>
    <w:rsid w:val="008D4433"/>
    <w:rsid w:val="008D4AC9"/>
    <w:rsid w:val="008D60B6"/>
    <w:rsid w:val="008E0175"/>
    <w:rsid w:val="008E05C9"/>
    <w:rsid w:val="008E1C15"/>
    <w:rsid w:val="008E2815"/>
    <w:rsid w:val="008E5C59"/>
    <w:rsid w:val="008E642B"/>
    <w:rsid w:val="008E674E"/>
    <w:rsid w:val="008E70A5"/>
    <w:rsid w:val="008E7D85"/>
    <w:rsid w:val="008F0A20"/>
    <w:rsid w:val="008F11D7"/>
    <w:rsid w:val="008F3443"/>
    <w:rsid w:val="008F3874"/>
    <w:rsid w:val="008F45F5"/>
    <w:rsid w:val="008F4F2B"/>
    <w:rsid w:val="008F6AFF"/>
    <w:rsid w:val="008F70CB"/>
    <w:rsid w:val="008F7A31"/>
    <w:rsid w:val="0090496F"/>
    <w:rsid w:val="009053C4"/>
    <w:rsid w:val="00906E5D"/>
    <w:rsid w:val="00906F4F"/>
    <w:rsid w:val="00907865"/>
    <w:rsid w:val="00910404"/>
    <w:rsid w:val="00911ACC"/>
    <w:rsid w:val="00911E91"/>
    <w:rsid w:val="00912B57"/>
    <w:rsid w:val="00913AEC"/>
    <w:rsid w:val="00913FBB"/>
    <w:rsid w:val="00914037"/>
    <w:rsid w:val="0091454B"/>
    <w:rsid w:val="0091587B"/>
    <w:rsid w:val="009178AD"/>
    <w:rsid w:val="0092125B"/>
    <w:rsid w:val="00924044"/>
    <w:rsid w:val="0092540F"/>
    <w:rsid w:val="00925940"/>
    <w:rsid w:val="0092616A"/>
    <w:rsid w:val="00926350"/>
    <w:rsid w:val="009270BF"/>
    <w:rsid w:val="009310CC"/>
    <w:rsid w:val="00931DAB"/>
    <w:rsid w:val="0093375A"/>
    <w:rsid w:val="00933CCA"/>
    <w:rsid w:val="00934D44"/>
    <w:rsid w:val="009357D8"/>
    <w:rsid w:val="009366D6"/>
    <w:rsid w:val="00937F5B"/>
    <w:rsid w:val="00940E72"/>
    <w:rsid w:val="00942662"/>
    <w:rsid w:val="0094336E"/>
    <w:rsid w:val="00943C36"/>
    <w:rsid w:val="00944CC7"/>
    <w:rsid w:val="0094501A"/>
    <w:rsid w:val="00945396"/>
    <w:rsid w:val="00945EB6"/>
    <w:rsid w:val="009461FA"/>
    <w:rsid w:val="00950313"/>
    <w:rsid w:val="00950A1B"/>
    <w:rsid w:val="00950F35"/>
    <w:rsid w:val="0095178F"/>
    <w:rsid w:val="00951932"/>
    <w:rsid w:val="0095211C"/>
    <w:rsid w:val="009524F8"/>
    <w:rsid w:val="00954C41"/>
    <w:rsid w:val="00955E00"/>
    <w:rsid w:val="00955E65"/>
    <w:rsid w:val="00956043"/>
    <w:rsid w:val="009564B5"/>
    <w:rsid w:val="009564D1"/>
    <w:rsid w:val="009610D4"/>
    <w:rsid w:val="0096110C"/>
    <w:rsid w:val="00963615"/>
    <w:rsid w:val="00964AF7"/>
    <w:rsid w:val="00964CE8"/>
    <w:rsid w:val="00965270"/>
    <w:rsid w:val="009653D5"/>
    <w:rsid w:val="00967E56"/>
    <w:rsid w:val="00970DC7"/>
    <w:rsid w:val="0097157B"/>
    <w:rsid w:val="00972456"/>
    <w:rsid w:val="00972C35"/>
    <w:rsid w:val="00973A20"/>
    <w:rsid w:val="00974624"/>
    <w:rsid w:val="00974CCC"/>
    <w:rsid w:val="00976C10"/>
    <w:rsid w:val="00977A1C"/>
    <w:rsid w:val="00981AB9"/>
    <w:rsid w:val="00981F25"/>
    <w:rsid w:val="009829E8"/>
    <w:rsid w:val="009929DD"/>
    <w:rsid w:val="009954BA"/>
    <w:rsid w:val="00995CA5"/>
    <w:rsid w:val="00997DDD"/>
    <w:rsid w:val="009A01C1"/>
    <w:rsid w:val="009A03D2"/>
    <w:rsid w:val="009A1BF2"/>
    <w:rsid w:val="009A2098"/>
    <w:rsid w:val="009A2419"/>
    <w:rsid w:val="009A24C0"/>
    <w:rsid w:val="009A2FAC"/>
    <w:rsid w:val="009A3639"/>
    <w:rsid w:val="009A3A8A"/>
    <w:rsid w:val="009A43BF"/>
    <w:rsid w:val="009A7522"/>
    <w:rsid w:val="009B005B"/>
    <w:rsid w:val="009B00CA"/>
    <w:rsid w:val="009B0231"/>
    <w:rsid w:val="009B02DB"/>
    <w:rsid w:val="009B0752"/>
    <w:rsid w:val="009B1EA0"/>
    <w:rsid w:val="009B241F"/>
    <w:rsid w:val="009B29C2"/>
    <w:rsid w:val="009B6BEA"/>
    <w:rsid w:val="009B718F"/>
    <w:rsid w:val="009B79B6"/>
    <w:rsid w:val="009B7D7C"/>
    <w:rsid w:val="009C20F6"/>
    <w:rsid w:val="009C2A73"/>
    <w:rsid w:val="009C2BCF"/>
    <w:rsid w:val="009C36CD"/>
    <w:rsid w:val="009C39EF"/>
    <w:rsid w:val="009C42BE"/>
    <w:rsid w:val="009C5A6B"/>
    <w:rsid w:val="009C62EA"/>
    <w:rsid w:val="009C704F"/>
    <w:rsid w:val="009D0DFB"/>
    <w:rsid w:val="009D2B21"/>
    <w:rsid w:val="009D3078"/>
    <w:rsid w:val="009D3E98"/>
    <w:rsid w:val="009D4031"/>
    <w:rsid w:val="009E14FB"/>
    <w:rsid w:val="009E68AA"/>
    <w:rsid w:val="009E7DCD"/>
    <w:rsid w:val="009F1165"/>
    <w:rsid w:val="009F299D"/>
    <w:rsid w:val="009F2A9E"/>
    <w:rsid w:val="009F386B"/>
    <w:rsid w:val="009F4E2E"/>
    <w:rsid w:val="009F51AC"/>
    <w:rsid w:val="009F5E08"/>
    <w:rsid w:val="009F79A5"/>
    <w:rsid w:val="00A01892"/>
    <w:rsid w:val="00A05449"/>
    <w:rsid w:val="00A05558"/>
    <w:rsid w:val="00A05E25"/>
    <w:rsid w:val="00A06F55"/>
    <w:rsid w:val="00A07863"/>
    <w:rsid w:val="00A10A7B"/>
    <w:rsid w:val="00A11426"/>
    <w:rsid w:val="00A11554"/>
    <w:rsid w:val="00A1163C"/>
    <w:rsid w:val="00A14C2C"/>
    <w:rsid w:val="00A15177"/>
    <w:rsid w:val="00A15895"/>
    <w:rsid w:val="00A17FFE"/>
    <w:rsid w:val="00A20A9E"/>
    <w:rsid w:val="00A210B4"/>
    <w:rsid w:val="00A21947"/>
    <w:rsid w:val="00A254DB"/>
    <w:rsid w:val="00A26028"/>
    <w:rsid w:val="00A30620"/>
    <w:rsid w:val="00A3248E"/>
    <w:rsid w:val="00A33394"/>
    <w:rsid w:val="00A33409"/>
    <w:rsid w:val="00A33629"/>
    <w:rsid w:val="00A3570C"/>
    <w:rsid w:val="00A35DBC"/>
    <w:rsid w:val="00A369FF"/>
    <w:rsid w:val="00A36CD1"/>
    <w:rsid w:val="00A40828"/>
    <w:rsid w:val="00A41045"/>
    <w:rsid w:val="00A41844"/>
    <w:rsid w:val="00A41EAA"/>
    <w:rsid w:val="00A4374B"/>
    <w:rsid w:val="00A43F55"/>
    <w:rsid w:val="00A44256"/>
    <w:rsid w:val="00A45C01"/>
    <w:rsid w:val="00A465D7"/>
    <w:rsid w:val="00A51A75"/>
    <w:rsid w:val="00A530A7"/>
    <w:rsid w:val="00A5564D"/>
    <w:rsid w:val="00A55B97"/>
    <w:rsid w:val="00A57351"/>
    <w:rsid w:val="00A60E9B"/>
    <w:rsid w:val="00A612AB"/>
    <w:rsid w:val="00A61902"/>
    <w:rsid w:val="00A63D70"/>
    <w:rsid w:val="00A646DB"/>
    <w:rsid w:val="00A64744"/>
    <w:rsid w:val="00A64BC8"/>
    <w:rsid w:val="00A6638D"/>
    <w:rsid w:val="00A669B8"/>
    <w:rsid w:val="00A67390"/>
    <w:rsid w:val="00A67E03"/>
    <w:rsid w:val="00A72015"/>
    <w:rsid w:val="00A72D97"/>
    <w:rsid w:val="00A733A9"/>
    <w:rsid w:val="00A74521"/>
    <w:rsid w:val="00A762EC"/>
    <w:rsid w:val="00A819F3"/>
    <w:rsid w:val="00A83520"/>
    <w:rsid w:val="00A86303"/>
    <w:rsid w:val="00A86579"/>
    <w:rsid w:val="00A8665A"/>
    <w:rsid w:val="00A867EB"/>
    <w:rsid w:val="00A8705A"/>
    <w:rsid w:val="00A874F5"/>
    <w:rsid w:val="00A90884"/>
    <w:rsid w:val="00A914AE"/>
    <w:rsid w:val="00A92638"/>
    <w:rsid w:val="00AA3C5F"/>
    <w:rsid w:val="00AA5446"/>
    <w:rsid w:val="00AB015B"/>
    <w:rsid w:val="00AB14B9"/>
    <w:rsid w:val="00AB1CDD"/>
    <w:rsid w:val="00AB21C2"/>
    <w:rsid w:val="00AB27A2"/>
    <w:rsid w:val="00AB2996"/>
    <w:rsid w:val="00AB350E"/>
    <w:rsid w:val="00AB3916"/>
    <w:rsid w:val="00AB5AA9"/>
    <w:rsid w:val="00AB6A6A"/>
    <w:rsid w:val="00AB72E6"/>
    <w:rsid w:val="00AB7A7C"/>
    <w:rsid w:val="00AC0B83"/>
    <w:rsid w:val="00AC5D4F"/>
    <w:rsid w:val="00AC5E5D"/>
    <w:rsid w:val="00AC60F8"/>
    <w:rsid w:val="00AD0EF9"/>
    <w:rsid w:val="00AD16C3"/>
    <w:rsid w:val="00AD1CB9"/>
    <w:rsid w:val="00AD2E28"/>
    <w:rsid w:val="00AD3741"/>
    <w:rsid w:val="00AD3A72"/>
    <w:rsid w:val="00AD58F7"/>
    <w:rsid w:val="00AD7066"/>
    <w:rsid w:val="00AE03BE"/>
    <w:rsid w:val="00AE0EAE"/>
    <w:rsid w:val="00AE1388"/>
    <w:rsid w:val="00AE1913"/>
    <w:rsid w:val="00AE2845"/>
    <w:rsid w:val="00AE285B"/>
    <w:rsid w:val="00AE3F29"/>
    <w:rsid w:val="00AE457E"/>
    <w:rsid w:val="00AE4844"/>
    <w:rsid w:val="00AE4CB1"/>
    <w:rsid w:val="00AF06C2"/>
    <w:rsid w:val="00AF121D"/>
    <w:rsid w:val="00AF1754"/>
    <w:rsid w:val="00AF1C0F"/>
    <w:rsid w:val="00AF1C84"/>
    <w:rsid w:val="00AF3452"/>
    <w:rsid w:val="00AF4147"/>
    <w:rsid w:val="00B002F0"/>
    <w:rsid w:val="00B005BE"/>
    <w:rsid w:val="00B02C68"/>
    <w:rsid w:val="00B03AA8"/>
    <w:rsid w:val="00B04539"/>
    <w:rsid w:val="00B04BC6"/>
    <w:rsid w:val="00B05120"/>
    <w:rsid w:val="00B067AA"/>
    <w:rsid w:val="00B06B41"/>
    <w:rsid w:val="00B10570"/>
    <w:rsid w:val="00B10765"/>
    <w:rsid w:val="00B108A9"/>
    <w:rsid w:val="00B10FCA"/>
    <w:rsid w:val="00B1392C"/>
    <w:rsid w:val="00B16B43"/>
    <w:rsid w:val="00B172DF"/>
    <w:rsid w:val="00B20661"/>
    <w:rsid w:val="00B20B8F"/>
    <w:rsid w:val="00B21603"/>
    <w:rsid w:val="00B217FF"/>
    <w:rsid w:val="00B21F5B"/>
    <w:rsid w:val="00B22FE9"/>
    <w:rsid w:val="00B22FF4"/>
    <w:rsid w:val="00B24254"/>
    <w:rsid w:val="00B24977"/>
    <w:rsid w:val="00B24A2D"/>
    <w:rsid w:val="00B24CCF"/>
    <w:rsid w:val="00B251F9"/>
    <w:rsid w:val="00B26229"/>
    <w:rsid w:val="00B27772"/>
    <w:rsid w:val="00B307B5"/>
    <w:rsid w:val="00B30BDF"/>
    <w:rsid w:val="00B3152B"/>
    <w:rsid w:val="00B31916"/>
    <w:rsid w:val="00B31E51"/>
    <w:rsid w:val="00B32472"/>
    <w:rsid w:val="00B33BC6"/>
    <w:rsid w:val="00B33C06"/>
    <w:rsid w:val="00B342C8"/>
    <w:rsid w:val="00B37C4E"/>
    <w:rsid w:val="00B432AB"/>
    <w:rsid w:val="00B439F1"/>
    <w:rsid w:val="00B4414F"/>
    <w:rsid w:val="00B44EFA"/>
    <w:rsid w:val="00B45522"/>
    <w:rsid w:val="00B45DC0"/>
    <w:rsid w:val="00B50C32"/>
    <w:rsid w:val="00B5374A"/>
    <w:rsid w:val="00B53B25"/>
    <w:rsid w:val="00B54043"/>
    <w:rsid w:val="00B54BC2"/>
    <w:rsid w:val="00B579C0"/>
    <w:rsid w:val="00B6018E"/>
    <w:rsid w:val="00B612BC"/>
    <w:rsid w:val="00B617D1"/>
    <w:rsid w:val="00B62369"/>
    <w:rsid w:val="00B65D2D"/>
    <w:rsid w:val="00B678F1"/>
    <w:rsid w:val="00B67F75"/>
    <w:rsid w:val="00B7186F"/>
    <w:rsid w:val="00B738B7"/>
    <w:rsid w:val="00B74F1D"/>
    <w:rsid w:val="00B76508"/>
    <w:rsid w:val="00B767EF"/>
    <w:rsid w:val="00B76914"/>
    <w:rsid w:val="00B80BD7"/>
    <w:rsid w:val="00B812E6"/>
    <w:rsid w:val="00B87475"/>
    <w:rsid w:val="00B90A1A"/>
    <w:rsid w:val="00B90FDD"/>
    <w:rsid w:val="00B91185"/>
    <w:rsid w:val="00B92763"/>
    <w:rsid w:val="00B9380C"/>
    <w:rsid w:val="00B957C4"/>
    <w:rsid w:val="00B95AC4"/>
    <w:rsid w:val="00B97A78"/>
    <w:rsid w:val="00BA08E9"/>
    <w:rsid w:val="00BA18F7"/>
    <w:rsid w:val="00BA2BAA"/>
    <w:rsid w:val="00BA2C11"/>
    <w:rsid w:val="00BA2D3A"/>
    <w:rsid w:val="00BA324F"/>
    <w:rsid w:val="00BA34C5"/>
    <w:rsid w:val="00BA394B"/>
    <w:rsid w:val="00BA4507"/>
    <w:rsid w:val="00BA4701"/>
    <w:rsid w:val="00BA6837"/>
    <w:rsid w:val="00BA7261"/>
    <w:rsid w:val="00BB0788"/>
    <w:rsid w:val="00BB146C"/>
    <w:rsid w:val="00BB3B46"/>
    <w:rsid w:val="00BB5CEF"/>
    <w:rsid w:val="00BB6BFB"/>
    <w:rsid w:val="00BB6D61"/>
    <w:rsid w:val="00BB7C27"/>
    <w:rsid w:val="00BC17B1"/>
    <w:rsid w:val="00BC20D9"/>
    <w:rsid w:val="00BC2282"/>
    <w:rsid w:val="00BC29D1"/>
    <w:rsid w:val="00BC535C"/>
    <w:rsid w:val="00BC5A71"/>
    <w:rsid w:val="00BD1B88"/>
    <w:rsid w:val="00BD2B14"/>
    <w:rsid w:val="00BD2F1A"/>
    <w:rsid w:val="00BD4900"/>
    <w:rsid w:val="00BD4ED1"/>
    <w:rsid w:val="00BD5DA2"/>
    <w:rsid w:val="00BD636A"/>
    <w:rsid w:val="00BD7829"/>
    <w:rsid w:val="00BE0ED1"/>
    <w:rsid w:val="00BE0FA4"/>
    <w:rsid w:val="00BE166C"/>
    <w:rsid w:val="00BE1B02"/>
    <w:rsid w:val="00BE2B34"/>
    <w:rsid w:val="00BE3665"/>
    <w:rsid w:val="00BE4097"/>
    <w:rsid w:val="00BE4CA4"/>
    <w:rsid w:val="00BF02D5"/>
    <w:rsid w:val="00BF13DE"/>
    <w:rsid w:val="00BF1F6B"/>
    <w:rsid w:val="00BF3B60"/>
    <w:rsid w:val="00BF48C2"/>
    <w:rsid w:val="00BF50B0"/>
    <w:rsid w:val="00BF775B"/>
    <w:rsid w:val="00BF792B"/>
    <w:rsid w:val="00C010AF"/>
    <w:rsid w:val="00C01E3F"/>
    <w:rsid w:val="00C03A8F"/>
    <w:rsid w:val="00C04B05"/>
    <w:rsid w:val="00C058BB"/>
    <w:rsid w:val="00C05934"/>
    <w:rsid w:val="00C0694B"/>
    <w:rsid w:val="00C075D8"/>
    <w:rsid w:val="00C07850"/>
    <w:rsid w:val="00C101A3"/>
    <w:rsid w:val="00C10208"/>
    <w:rsid w:val="00C10CB1"/>
    <w:rsid w:val="00C14D38"/>
    <w:rsid w:val="00C16861"/>
    <w:rsid w:val="00C1704B"/>
    <w:rsid w:val="00C17F7A"/>
    <w:rsid w:val="00C2029B"/>
    <w:rsid w:val="00C20DD6"/>
    <w:rsid w:val="00C21DBE"/>
    <w:rsid w:val="00C2223D"/>
    <w:rsid w:val="00C2475D"/>
    <w:rsid w:val="00C25EA5"/>
    <w:rsid w:val="00C26419"/>
    <w:rsid w:val="00C26726"/>
    <w:rsid w:val="00C30A7F"/>
    <w:rsid w:val="00C3211D"/>
    <w:rsid w:val="00C3257D"/>
    <w:rsid w:val="00C3527C"/>
    <w:rsid w:val="00C40A55"/>
    <w:rsid w:val="00C41741"/>
    <w:rsid w:val="00C42DA0"/>
    <w:rsid w:val="00C438FA"/>
    <w:rsid w:val="00C457CE"/>
    <w:rsid w:val="00C45ABC"/>
    <w:rsid w:val="00C45B02"/>
    <w:rsid w:val="00C500F4"/>
    <w:rsid w:val="00C515B6"/>
    <w:rsid w:val="00C521F7"/>
    <w:rsid w:val="00C52764"/>
    <w:rsid w:val="00C5523A"/>
    <w:rsid w:val="00C557AD"/>
    <w:rsid w:val="00C562F9"/>
    <w:rsid w:val="00C566B0"/>
    <w:rsid w:val="00C56BBD"/>
    <w:rsid w:val="00C57572"/>
    <w:rsid w:val="00C6133E"/>
    <w:rsid w:val="00C61ED1"/>
    <w:rsid w:val="00C63B48"/>
    <w:rsid w:val="00C63CEB"/>
    <w:rsid w:val="00C654B4"/>
    <w:rsid w:val="00C65A25"/>
    <w:rsid w:val="00C661F8"/>
    <w:rsid w:val="00C665AF"/>
    <w:rsid w:val="00C71053"/>
    <w:rsid w:val="00C712D4"/>
    <w:rsid w:val="00C73FC4"/>
    <w:rsid w:val="00C74905"/>
    <w:rsid w:val="00C74AA6"/>
    <w:rsid w:val="00C7585F"/>
    <w:rsid w:val="00C7614D"/>
    <w:rsid w:val="00C76B60"/>
    <w:rsid w:val="00C77457"/>
    <w:rsid w:val="00C80259"/>
    <w:rsid w:val="00C805EE"/>
    <w:rsid w:val="00C81B89"/>
    <w:rsid w:val="00C83299"/>
    <w:rsid w:val="00C83C63"/>
    <w:rsid w:val="00C85384"/>
    <w:rsid w:val="00C8690F"/>
    <w:rsid w:val="00C871ED"/>
    <w:rsid w:val="00C91B7E"/>
    <w:rsid w:val="00C93058"/>
    <w:rsid w:val="00C94231"/>
    <w:rsid w:val="00C9589E"/>
    <w:rsid w:val="00CA0ACC"/>
    <w:rsid w:val="00CA25B4"/>
    <w:rsid w:val="00CA2B70"/>
    <w:rsid w:val="00CA504C"/>
    <w:rsid w:val="00CA54DD"/>
    <w:rsid w:val="00CA5904"/>
    <w:rsid w:val="00CB158F"/>
    <w:rsid w:val="00CB1CA8"/>
    <w:rsid w:val="00CB29F1"/>
    <w:rsid w:val="00CB2F80"/>
    <w:rsid w:val="00CB31A3"/>
    <w:rsid w:val="00CB3B77"/>
    <w:rsid w:val="00CB5BAE"/>
    <w:rsid w:val="00CB5F7F"/>
    <w:rsid w:val="00CB64E4"/>
    <w:rsid w:val="00CB72A1"/>
    <w:rsid w:val="00CB7610"/>
    <w:rsid w:val="00CB7C99"/>
    <w:rsid w:val="00CB7D3B"/>
    <w:rsid w:val="00CC077A"/>
    <w:rsid w:val="00CC1AE2"/>
    <w:rsid w:val="00CC627C"/>
    <w:rsid w:val="00CC7D20"/>
    <w:rsid w:val="00CD14AB"/>
    <w:rsid w:val="00CD18A1"/>
    <w:rsid w:val="00CD27BE"/>
    <w:rsid w:val="00CD30C7"/>
    <w:rsid w:val="00CD3ED1"/>
    <w:rsid w:val="00CD4AB0"/>
    <w:rsid w:val="00CD4BFE"/>
    <w:rsid w:val="00CD53D0"/>
    <w:rsid w:val="00CD6886"/>
    <w:rsid w:val="00CD6BEA"/>
    <w:rsid w:val="00CD7211"/>
    <w:rsid w:val="00CE020F"/>
    <w:rsid w:val="00CE3A18"/>
    <w:rsid w:val="00CE3DA3"/>
    <w:rsid w:val="00CE3F59"/>
    <w:rsid w:val="00CE444A"/>
    <w:rsid w:val="00CE63DA"/>
    <w:rsid w:val="00CE6522"/>
    <w:rsid w:val="00CE6844"/>
    <w:rsid w:val="00CE6E62"/>
    <w:rsid w:val="00CE795C"/>
    <w:rsid w:val="00CF0499"/>
    <w:rsid w:val="00CF2483"/>
    <w:rsid w:val="00CF2A88"/>
    <w:rsid w:val="00CF3367"/>
    <w:rsid w:val="00CF36F0"/>
    <w:rsid w:val="00CF4F68"/>
    <w:rsid w:val="00CF5259"/>
    <w:rsid w:val="00CF5353"/>
    <w:rsid w:val="00CF53BC"/>
    <w:rsid w:val="00D00591"/>
    <w:rsid w:val="00D0085D"/>
    <w:rsid w:val="00D00E4D"/>
    <w:rsid w:val="00D02187"/>
    <w:rsid w:val="00D022D6"/>
    <w:rsid w:val="00D03128"/>
    <w:rsid w:val="00D038CA"/>
    <w:rsid w:val="00D03B2A"/>
    <w:rsid w:val="00D0474A"/>
    <w:rsid w:val="00D04C08"/>
    <w:rsid w:val="00D07305"/>
    <w:rsid w:val="00D1048D"/>
    <w:rsid w:val="00D11EFC"/>
    <w:rsid w:val="00D1273B"/>
    <w:rsid w:val="00D13C2D"/>
    <w:rsid w:val="00D14E2E"/>
    <w:rsid w:val="00D153A2"/>
    <w:rsid w:val="00D21246"/>
    <w:rsid w:val="00D217B4"/>
    <w:rsid w:val="00D21D21"/>
    <w:rsid w:val="00D2322E"/>
    <w:rsid w:val="00D24B15"/>
    <w:rsid w:val="00D24DBB"/>
    <w:rsid w:val="00D25614"/>
    <w:rsid w:val="00D25CCD"/>
    <w:rsid w:val="00D262E4"/>
    <w:rsid w:val="00D278AB"/>
    <w:rsid w:val="00D27BC0"/>
    <w:rsid w:val="00D314B1"/>
    <w:rsid w:val="00D31702"/>
    <w:rsid w:val="00D3176D"/>
    <w:rsid w:val="00D3445B"/>
    <w:rsid w:val="00D34D42"/>
    <w:rsid w:val="00D34D8F"/>
    <w:rsid w:val="00D35BE8"/>
    <w:rsid w:val="00D36244"/>
    <w:rsid w:val="00D365BB"/>
    <w:rsid w:val="00D376D4"/>
    <w:rsid w:val="00D41375"/>
    <w:rsid w:val="00D42E7B"/>
    <w:rsid w:val="00D42EA3"/>
    <w:rsid w:val="00D4551E"/>
    <w:rsid w:val="00D4623E"/>
    <w:rsid w:val="00D46EDD"/>
    <w:rsid w:val="00D474EF"/>
    <w:rsid w:val="00D47730"/>
    <w:rsid w:val="00D51AFC"/>
    <w:rsid w:val="00D5290C"/>
    <w:rsid w:val="00D529C5"/>
    <w:rsid w:val="00D53832"/>
    <w:rsid w:val="00D54DF3"/>
    <w:rsid w:val="00D574A5"/>
    <w:rsid w:val="00D60097"/>
    <w:rsid w:val="00D61023"/>
    <w:rsid w:val="00D61581"/>
    <w:rsid w:val="00D61BB0"/>
    <w:rsid w:val="00D6212C"/>
    <w:rsid w:val="00D62657"/>
    <w:rsid w:val="00D639C2"/>
    <w:rsid w:val="00D64994"/>
    <w:rsid w:val="00D64F48"/>
    <w:rsid w:val="00D65FB2"/>
    <w:rsid w:val="00D66043"/>
    <w:rsid w:val="00D6660B"/>
    <w:rsid w:val="00D66E25"/>
    <w:rsid w:val="00D66E74"/>
    <w:rsid w:val="00D72A80"/>
    <w:rsid w:val="00D73622"/>
    <w:rsid w:val="00D75C27"/>
    <w:rsid w:val="00D76184"/>
    <w:rsid w:val="00D76669"/>
    <w:rsid w:val="00D76C77"/>
    <w:rsid w:val="00D77FC6"/>
    <w:rsid w:val="00D808AA"/>
    <w:rsid w:val="00D82C98"/>
    <w:rsid w:val="00D8392C"/>
    <w:rsid w:val="00D83958"/>
    <w:rsid w:val="00D83ACB"/>
    <w:rsid w:val="00D84F70"/>
    <w:rsid w:val="00D859E4"/>
    <w:rsid w:val="00D92DF5"/>
    <w:rsid w:val="00D94099"/>
    <w:rsid w:val="00D9470D"/>
    <w:rsid w:val="00D9482F"/>
    <w:rsid w:val="00D94E24"/>
    <w:rsid w:val="00D94EAA"/>
    <w:rsid w:val="00D960A9"/>
    <w:rsid w:val="00D96332"/>
    <w:rsid w:val="00DA0BD5"/>
    <w:rsid w:val="00DA0EDC"/>
    <w:rsid w:val="00DA25A5"/>
    <w:rsid w:val="00DA2BB9"/>
    <w:rsid w:val="00DA338F"/>
    <w:rsid w:val="00DA46EE"/>
    <w:rsid w:val="00DA50E9"/>
    <w:rsid w:val="00DA5D6C"/>
    <w:rsid w:val="00DA5EC7"/>
    <w:rsid w:val="00DA6FA6"/>
    <w:rsid w:val="00DA7398"/>
    <w:rsid w:val="00DA7C99"/>
    <w:rsid w:val="00DB1912"/>
    <w:rsid w:val="00DB20DE"/>
    <w:rsid w:val="00DB5336"/>
    <w:rsid w:val="00DB5E8F"/>
    <w:rsid w:val="00DB69B6"/>
    <w:rsid w:val="00DB6BEF"/>
    <w:rsid w:val="00DC021C"/>
    <w:rsid w:val="00DC0F04"/>
    <w:rsid w:val="00DC297B"/>
    <w:rsid w:val="00DC3342"/>
    <w:rsid w:val="00DC458B"/>
    <w:rsid w:val="00DC4CA6"/>
    <w:rsid w:val="00DC6FC5"/>
    <w:rsid w:val="00DD25DA"/>
    <w:rsid w:val="00DD3211"/>
    <w:rsid w:val="00DD3E64"/>
    <w:rsid w:val="00DD3EEF"/>
    <w:rsid w:val="00DD7A52"/>
    <w:rsid w:val="00DD7F83"/>
    <w:rsid w:val="00DE0C1C"/>
    <w:rsid w:val="00DE2F70"/>
    <w:rsid w:val="00DE344E"/>
    <w:rsid w:val="00DE5EB8"/>
    <w:rsid w:val="00DE65E5"/>
    <w:rsid w:val="00DE723E"/>
    <w:rsid w:val="00DF0AEC"/>
    <w:rsid w:val="00DF11BC"/>
    <w:rsid w:val="00DF170D"/>
    <w:rsid w:val="00DF1ABF"/>
    <w:rsid w:val="00DF2475"/>
    <w:rsid w:val="00DF5184"/>
    <w:rsid w:val="00DF5E49"/>
    <w:rsid w:val="00DF620F"/>
    <w:rsid w:val="00DF7128"/>
    <w:rsid w:val="00E01595"/>
    <w:rsid w:val="00E02FD1"/>
    <w:rsid w:val="00E03151"/>
    <w:rsid w:val="00E05E83"/>
    <w:rsid w:val="00E1058D"/>
    <w:rsid w:val="00E10A09"/>
    <w:rsid w:val="00E12531"/>
    <w:rsid w:val="00E1371C"/>
    <w:rsid w:val="00E154B6"/>
    <w:rsid w:val="00E20890"/>
    <w:rsid w:val="00E217C2"/>
    <w:rsid w:val="00E21EAD"/>
    <w:rsid w:val="00E226D4"/>
    <w:rsid w:val="00E25754"/>
    <w:rsid w:val="00E263A9"/>
    <w:rsid w:val="00E26A92"/>
    <w:rsid w:val="00E26EEE"/>
    <w:rsid w:val="00E27578"/>
    <w:rsid w:val="00E30C91"/>
    <w:rsid w:val="00E31C6F"/>
    <w:rsid w:val="00E3263D"/>
    <w:rsid w:val="00E34295"/>
    <w:rsid w:val="00E367D7"/>
    <w:rsid w:val="00E3749D"/>
    <w:rsid w:val="00E41DF1"/>
    <w:rsid w:val="00E43162"/>
    <w:rsid w:val="00E448B4"/>
    <w:rsid w:val="00E44C16"/>
    <w:rsid w:val="00E5144F"/>
    <w:rsid w:val="00E526C8"/>
    <w:rsid w:val="00E530E3"/>
    <w:rsid w:val="00E54760"/>
    <w:rsid w:val="00E5530D"/>
    <w:rsid w:val="00E559A9"/>
    <w:rsid w:val="00E56ABF"/>
    <w:rsid w:val="00E577FB"/>
    <w:rsid w:val="00E60AB4"/>
    <w:rsid w:val="00E60F5E"/>
    <w:rsid w:val="00E650AF"/>
    <w:rsid w:val="00E655C7"/>
    <w:rsid w:val="00E65DE7"/>
    <w:rsid w:val="00E65EBA"/>
    <w:rsid w:val="00E70E49"/>
    <w:rsid w:val="00E739CE"/>
    <w:rsid w:val="00E77F94"/>
    <w:rsid w:val="00E77FC8"/>
    <w:rsid w:val="00E82CC2"/>
    <w:rsid w:val="00E84D34"/>
    <w:rsid w:val="00E850D1"/>
    <w:rsid w:val="00E85CB4"/>
    <w:rsid w:val="00E86251"/>
    <w:rsid w:val="00E872C9"/>
    <w:rsid w:val="00E90359"/>
    <w:rsid w:val="00E90B85"/>
    <w:rsid w:val="00E90E37"/>
    <w:rsid w:val="00E92B37"/>
    <w:rsid w:val="00E9475C"/>
    <w:rsid w:val="00EA0E79"/>
    <w:rsid w:val="00EA1EA1"/>
    <w:rsid w:val="00EA2FF2"/>
    <w:rsid w:val="00EA30E4"/>
    <w:rsid w:val="00EA4571"/>
    <w:rsid w:val="00EA6038"/>
    <w:rsid w:val="00EA6B21"/>
    <w:rsid w:val="00EB102A"/>
    <w:rsid w:val="00EB19C6"/>
    <w:rsid w:val="00EB1B15"/>
    <w:rsid w:val="00EB441A"/>
    <w:rsid w:val="00EB48C2"/>
    <w:rsid w:val="00EB4CAE"/>
    <w:rsid w:val="00EB56AA"/>
    <w:rsid w:val="00EB58A8"/>
    <w:rsid w:val="00EB5DA2"/>
    <w:rsid w:val="00EB7CD1"/>
    <w:rsid w:val="00EC00F3"/>
    <w:rsid w:val="00EC1AE5"/>
    <w:rsid w:val="00EC3995"/>
    <w:rsid w:val="00EC41B1"/>
    <w:rsid w:val="00EC4A6E"/>
    <w:rsid w:val="00EC4C32"/>
    <w:rsid w:val="00EC5517"/>
    <w:rsid w:val="00EC72D5"/>
    <w:rsid w:val="00ED125E"/>
    <w:rsid w:val="00ED139A"/>
    <w:rsid w:val="00ED1620"/>
    <w:rsid w:val="00ED1AA1"/>
    <w:rsid w:val="00ED3A98"/>
    <w:rsid w:val="00ED4AF0"/>
    <w:rsid w:val="00ED4EED"/>
    <w:rsid w:val="00EE2D41"/>
    <w:rsid w:val="00EE5D2B"/>
    <w:rsid w:val="00EE6AF5"/>
    <w:rsid w:val="00EE7AB2"/>
    <w:rsid w:val="00EF021F"/>
    <w:rsid w:val="00EF1B52"/>
    <w:rsid w:val="00EF20DF"/>
    <w:rsid w:val="00EF3192"/>
    <w:rsid w:val="00EF41A2"/>
    <w:rsid w:val="00EF4CA2"/>
    <w:rsid w:val="00EF4EE7"/>
    <w:rsid w:val="00EF54CF"/>
    <w:rsid w:val="00EF6F13"/>
    <w:rsid w:val="00EF70B3"/>
    <w:rsid w:val="00EF761D"/>
    <w:rsid w:val="00EF7AE0"/>
    <w:rsid w:val="00F00CC4"/>
    <w:rsid w:val="00F012EE"/>
    <w:rsid w:val="00F0203E"/>
    <w:rsid w:val="00F029CF"/>
    <w:rsid w:val="00F04749"/>
    <w:rsid w:val="00F04905"/>
    <w:rsid w:val="00F05189"/>
    <w:rsid w:val="00F05AE5"/>
    <w:rsid w:val="00F05FA1"/>
    <w:rsid w:val="00F1030C"/>
    <w:rsid w:val="00F110CE"/>
    <w:rsid w:val="00F11B8C"/>
    <w:rsid w:val="00F11E7B"/>
    <w:rsid w:val="00F122C7"/>
    <w:rsid w:val="00F126DC"/>
    <w:rsid w:val="00F137A3"/>
    <w:rsid w:val="00F1446D"/>
    <w:rsid w:val="00F15706"/>
    <w:rsid w:val="00F16BD0"/>
    <w:rsid w:val="00F20C76"/>
    <w:rsid w:val="00F22C7D"/>
    <w:rsid w:val="00F24937"/>
    <w:rsid w:val="00F25C51"/>
    <w:rsid w:val="00F25CEB"/>
    <w:rsid w:val="00F30E8A"/>
    <w:rsid w:val="00F32948"/>
    <w:rsid w:val="00F33035"/>
    <w:rsid w:val="00F33469"/>
    <w:rsid w:val="00F335AE"/>
    <w:rsid w:val="00F33C6B"/>
    <w:rsid w:val="00F34091"/>
    <w:rsid w:val="00F3597A"/>
    <w:rsid w:val="00F35B3C"/>
    <w:rsid w:val="00F401FD"/>
    <w:rsid w:val="00F40968"/>
    <w:rsid w:val="00F40DDC"/>
    <w:rsid w:val="00F42115"/>
    <w:rsid w:val="00F42851"/>
    <w:rsid w:val="00F429E6"/>
    <w:rsid w:val="00F43705"/>
    <w:rsid w:val="00F44E79"/>
    <w:rsid w:val="00F450F5"/>
    <w:rsid w:val="00F454B7"/>
    <w:rsid w:val="00F45F14"/>
    <w:rsid w:val="00F50C66"/>
    <w:rsid w:val="00F51437"/>
    <w:rsid w:val="00F51D42"/>
    <w:rsid w:val="00F53D40"/>
    <w:rsid w:val="00F54995"/>
    <w:rsid w:val="00F54AE2"/>
    <w:rsid w:val="00F60FD4"/>
    <w:rsid w:val="00F626E3"/>
    <w:rsid w:val="00F62A39"/>
    <w:rsid w:val="00F64FE9"/>
    <w:rsid w:val="00F659BD"/>
    <w:rsid w:val="00F66C03"/>
    <w:rsid w:val="00F67714"/>
    <w:rsid w:val="00F71FD8"/>
    <w:rsid w:val="00F726B2"/>
    <w:rsid w:val="00F7287D"/>
    <w:rsid w:val="00F73F15"/>
    <w:rsid w:val="00F74273"/>
    <w:rsid w:val="00F74482"/>
    <w:rsid w:val="00F7456C"/>
    <w:rsid w:val="00F74CD9"/>
    <w:rsid w:val="00F750A5"/>
    <w:rsid w:val="00F76700"/>
    <w:rsid w:val="00F80470"/>
    <w:rsid w:val="00F810BF"/>
    <w:rsid w:val="00F82CAC"/>
    <w:rsid w:val="00F86CA3"/>
    <w:rsid w:val="00F86DBB"/>
    <w:rsid w:val="00F92269"/>
    <w:rsid w:val="00F94CA1"/>
    <w:rsid w:val="00F962D2"/>
    <w:rsid w:val="00FA00AC"/>
    <w:rsid w:val="00FA2D75"/>
    <w:rsid w:val="00FA3209"/>
    <w:rsid w:val="00FA368C"/>
    <w:rsid w:val="00FA530A"/>
    <w:rsid w:val="00FA6E59"/>
    <w:rsid w:val="00FB3807"/>
    <w:rsid w:val="00FB4630"/>
    <w:rsid w:val="00FB463F"/>
    <w:rsid w:val="00FC0396"/>
    <w:rsid w:val="00FC0459"/>
    <w:rsid w:val="00FC20CA"/>
    <w:rsid w:val="00FC3716"/>
    <w:rsid w:val="00FC39DF"/>
    <w:rsid w:val="00FC5106"/>
    <w:rsid w:val="00FC536D"/>
    <w:rsid w:val="00FC650C"/>
    <w:rsid w:val="00FC6C63"/>
    <w:rsid w:val="00FC75BD"/>
    <w:rsid w:val="00FC75CE"/>
    <w:rsid w:val="00FD04DB"/>
    <w:rsid w:val="00FD310B"/>
    <w:rsid w:val="00FD3332"/>
    <w:rsid w:val="00FD34CB"/>
    <w:rsid w:val="00FD3643"/>
    <w:rsid w:val="00FD3C2F"/>
    <w:rsid w:val="00FD53E7"/>
    <w:rsid w:val="00FD609E"/>
    <w:rsid w:val="00FD70A6"/>
    <w:rsid w:val="00FE04B8"/>
    <w:rsid w:val="00FE1709"/>
    <w:rsid w:val="00FE34EA"/>
    <w:rsid w:val="00FE3696"/>
    <w:rsid w:val="00FE6F0C"/>
    <w:rsid w:val="00FE7010"/>
    <w:rsid w:val="00FE7CCA"/>
    <w:rsid w:val="00FF2BA6"/>
    <w:rsid w:val="00FF39F9"/>
    <w:rsid w:val="00FF3B77"/>
    <w:rsid w:val="00FF5ADC"/>
    <w:rsid w:val="00FF6D1F"/>
    <w:rsid w:val="00FF7E58"/>
    <w:rsid w:val="058B0712"/>
    <w:rsid w:val="16751D35"/>
    <w:rsid w:val="1AFC05C5"/>
    <w:rsid w:val="1BE6239A"/>
    <w:rsid w:val="29972AF6"/>
    <w:rsid w:val="2DA22455"/>
    <w:rsid w:val="32992F43"/>
    <w:rsid w:val="3F0E523B"/>
    <w:rsid w:val="44DB73F3"/>
    <w:rsid w:val="46C00298"/>
    <w:rsid w:val="490329E0"/>
    <w:rsid w:val="500742B9"/>
    <w:rsid w:val="580542DD"/>
    <w:rsid w:val="58E575F3"/>
    <w:rsid w:val="5BCF2829"/>
    <w:rsid w:val="5BFD661C"/>
    <w:rsid w:val="5EC56789"/>
    <w:rsid w:val="5F46152F"/>
    <w:rsid w:val="66252A3D"/>
    <w:rsid w:val="6DD46F75"/>
    <w:rsid w:val="73CF1622"/>
    <w:rsid w:val="760A7C64"/>
    <w:rsid w:val="77C21B50"/>
    <w:rsid w:val="7B5225CB"/>
    <w:rsid w:val="7C1F1483"/>
    <w:rsid w:val="7D9C182D"/>
    <w:rsid w:val="7F80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uiPriority="39" w:qFormat="1"/>
    <w:lsdException w:name="toc 2" w:semiHidden="1"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annotation text" w:qFormat="1"/>
    <w:lsdException w:name="header" w:uiPriority="99"/>
    <w:lsdException w:name="footer" w:uiPriority="99"/>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3" w:qFormat="1"/>
    <w:lsdException w:name="Hyperlink" w:uiPriority="99" w:qFormat="1"/>
    <w:lsdException w:name="FollowedHyperlink"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1">
    <w:name w:val="heading 1"/>
    <w:basedOn w:val="a"/>
    <w:next w:val="a"/>
    <w:link w:val="1Char"/>
    <w:qFormat/>
    <w:pPr>
      <w:keepNext/>
      <w:outlineLvl w:val="0"/>
    </w:pPr>
    <w:rPr>
      <w:rFonts w:ascii="楷体_GB2312" w:eastAsia="楷体_GB2312"/>
      <w:sz w:val="28"/>
      <w:szCs w:val="20"/>
    </w:rPr>
  </w:style>
  <w:style w:type="paragraph" w:styleId="2">
    <w:name w:val="heading 2"/>
    <w:basedOn w:val="a"/>
    <w:next w:val="a0"/>
    <w:qFormat/>
    <w:pPr>
      <w:keepNext/>
      <w:keepLines/>
      <w:spacing w:before="260" w:after="260" w:line="416" w:lineRule="auto"/>
      <w:jc w:val="center"/>
      <w:outlineLvl w:val="1"/>
    </w:pPr>
    <w:rPr>
      <w:rFonts w:ascii="Arial" w:eastAsia="幼圆" w:hAnsi="Arial"/>
      <w:b/>
      <w:sz w:val="44"/>
      <w:szCs w:val="20"/>
    </w:rPr>
  </w:style>
  <w:style w:type="paragraph" w:styleId="3">
    <w:name w:val="heading 3"/>
    <w:basedOn w:val="a"/>
    <w:next w:val="a"/>
    <w:link w:val="3Char"/>
    <w:qFormat/>
    <w:pPr>
      <w:keepNext/>
      <w:keepLines/>
      <w:spacing w:before="260" w:after="260" w:line="416" w:lineRule="auto"/>
      <w:outlineLvl w:val="2"/>
    </w:pPr>
    <w:rPr>
      <w:b/>
      <w:kern w:val="0"/>
      <w:sz w:val="32"/>
      <w:szCs w:val="20"/>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outlineLvl w:val="4"/>
    </w:pPr>
    <w:rPr>
      <w:rFonts w:ascii="宋体" w:hAnsi="宋体"/>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ind w:firstLine="420"/>
    </w:pPr>
    <w:rPr>
      <w:szCs w:val="20"/>
    </w:rPr>
  </w:style>
  <w:style w:type="paragraph" w:styleId="7">
    <w:name w:val="toc 7"/>
    <w:basedOn w:val="a"/>
    <w:next w:val="a"/>
    <w:semiHidden/>
    <w:pPr>
      <w:ind w:leftChars="1200" w:left="2520"/>
    </w:pPr>
  </w:style>
  <w:style w:type="paragraph" w:styleId="a4">
    <w:name w:val="Document Map"/>
    <w:basedOn w:val="a"/>
    <w:semiHidden/>
    <w:pPr>
      <w:shd w:val="clear" w:color="auto" w:fill="000080"/>
    </w:pPr>
  </w:style>
  <w:style w:type="paragraph" w:styleId="a5">
    <w:name w:val="annotation text"/>
    <w:basedOn w:val="a"/>
    <w:link w:val="Char0"/>
    <w:qFormat/>
    <w:pPr>
      <w:jc w:val="left"/>
    </w:pPr>
    <w:rPr>
      <w:szCs w:val="22"/>
    </w:rPr>
  </w:style>
  <w:style w:type="paragraph" w:styleId="30">
    <w:name w:val="Body Text 3"/>
    <w:basedOn w:val="a"/>
    <w:qFormat/>
    <w:rPr>
      <w:rFonts w:ascii="仿宋_GB2312" w:eastAsia="仿宋_GB2312" w:hAnsi="Arial"/>
      <w:sz w:val="32"/>
      <w:szCs w:val="20"/>
    </w:rPr>
  </w:style>
  <w:style w:type="paragraph" w:styleId="a6">
    <w:name w:val="Body Text"/>
    <w:basedOn w:val="a"/>
    <w:rPr>
      <w:rFonts w:ascii="楷体_GB2312" w:eastAsia="楷体_GB2312" w:hAnsi="Arial"/>
      <w:sz w:val="28"/>
      <w:szCs w:val="20"/>
    </w:rPr>
  </w:style>
  <w:style w:type="paragraph" w:styleId="a7">
    <w:name w:val="Body Text Indent"/>
    <w:basedOn w:val="a"/>
    <w:pPr>
      <w:ind w:firstLine="645"/>
    </w:pPr>
    <w:rPr>
      <w:rFonts w:ascii="楷体_GB2312" w:eastAsia="楷体_GB2312"/>
      <w:sz w:val="32"/>
      <w:szCs w:val="20"/>
    </w:rPr>
  </w:style>
  <w:style w:type="paragraph" w:styleId="50">
    <w:name w:val="toc 5"/>
    <w:basedOn w:val="a"/>
    <w:next w:val="a"/>
    <w:semiHidden/>
    <w:pPr>
      <w:ind w:leftChars="800" w:left="1680"/>
    </w:pPr>
  </w:style>
  <w:style w:type="paragraph" w:styleId="31">
    <w:name w:val="toc 3"/>
    <w:basedOn w:val="a"/>
    <w:next w:val="a"/>
    <w:uiPriority w:val="39"/>
    <w:qFormat/>
    <w:pPr>
      <w:tabs>
        <w:tab w:val="right" w:leader="dot" w:pos="9440"/>
      </w:tabs>
      <w:spacing w:line="240" w:lineRule="exact"/>
      <w:ind w:left="539"/>
      <w:jc w:val="left"/>
    </w:pPr>
    <w:rPr>
      <w:rFonts w:ascii="黑体" w:eastAsia="黑体" w:hAnsi="宋体"/>
      <w:bCs/>
      <w:iCs/>
      <w:sz w:val="18"/>
      <w:szCs w:val="32"/>
    </w:rPr>
  </w:style>
  <w:style w:type="paragraph" w:styleId="a8">
    <w:name w:val="Plain Text"/>
    <w:basedOn w:val="a"/>
    <w:link w:val="Char1"/>
    <w:qFormat/>
    <w:rPr>
      <w:rFonts w:ascii="宋体" w:hAnsi="Courier New" w:hint="eastAsia"/>
      <w:szCs w:val="20"/>
    </w:rPr>
  </w:style>
  <w:style w:type="paragraph" w:styleId="8">
    <w:name w:val="toc 8"/>
    <w:basedOn w:val="a"/>
    <w:next w:val="a"/>
    <w:semiHidden/>
    <w:pPr>
      <w:ind w:leftChars="1400" w:left="2940"/>
    </w:pPr>
  </w:style>
  <w:style w:type="paragraph" w:styleId="a9">
    <w:name w:val="Date"/>
    <w:basedOn w:val="a"/>
    <w:next w:val="a"/>
    <w:rPr>
      <w:sz w:val="24"/>
      <w:szCs w:val="20"/>
    </w:rPr>
  </w:style>
  <w:style w:type="paragraph" w:styleId="20">
    <w:name w:val="Body Text Indent 2"/>
    <w:basedOn w:val="a"/>
    <w:pPr>
      <w:ind w:firstLineChars="200" w:firstLine="560"/>
    </w:pPr>
    <w:rPr>
      <w:rFonts w:ascii="宋体" w:hAnsi="宋体"/>
      <w:sz w:val="28"/>
    </w:rPr>
  </w:style>
  <w:style w:type="paragraph" w:styleId="aa">
    <w:name w:val="Balloon Text"/>
    <w:basedOn w:val="a"/>
    <w:semiHidden/>
    <w:rPr>
      <w:sz w:val="18"/>
      <w:szCs w:val="18"/>
    </w:rPr>
  </w:style>
  <w:style w:type="paragraph" w:styleId="ab">
    <w:name w:val="footer"/>
    <w:basedOn w:val="a"/>
    <w:link w:val="Char2"/>
    <w:uiPriority w:val="99"/>
    <w:pPr>
      <w:tabs>
        <w:tab w:val="center" w:pos="4153"/>
        <w:tab w:val="right" w:pos="8306"/>
      </w:tabs>
      <w:snapToGrid w:val="0"/>
      <w:jc w:val="left"/>
    </w:pPr>
    <w:rPr>
      <w:sz w:val="18"/>
      <w:szCs w:val="20"/>
    </w:rPr>
  </w:style>
  <w:style w:type="paragraph" w:styleId="ac">
    <w:name w:val="header"/>
    <w:basedOn w:val="a"/>
    <w:link w:val="Char3"/>
    <w:uiPriority w:val="99"/>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pPr>
      <w:tabs>
        <w:tab w:val="right" w:leader="dot" w:pos="9440"/>
      </w:tabs>
      <w:spacing w:before="120" w:after="120" w:line="300" w:lineRule="exact"/>
      <w:jc w:val="left"/>
    </w:pPr>
    <w:rPr>
      <w:rFonts w:ascii="黑体" w:eastAsia="黑体"/>
      <w:b/>
      <w:caps/>
      <w:sz w:val="18"/>
      <w:szCs w:val="28"/>
    </w:rPr>
  </w:style>
  <w:style w:type="paragraph" w:styleId="40">
    <w:name w:val="toc 4"/>
    <w:basedOn w:val="a"/>
    <w:next w:val="a"/>
    <w:semiHidden/>
    <w:pPr>
      <w:ind w:leftChars="600" w:left="1260"/>
    </w:pPr>
  </w:style>
  <w:style w:type="paragraph" w:styleId="6">
    <w:name w:val="toc 6"/>
    <w:basedOn w:val="a"/>
    <w:next w:val="a"/>
    <w:semiHidden/>
    <w:pPr>
      <w:ind w:leftChars="1000" w:left="2100"/>
    </w:pPr>
  </w:style>
  <w:style w:type="paragraph" w:styleId="32">
    <w:name w:val="Body Text Indent 3"/>
    <w:basedOn w:val="a"/>
    <w:pPr>
      <w:ind w:firstLine="523"/>
    </w:pPr>
    <w:rPr>
      <w:rFonts w:ascii="仿宋_GB2312" w:eastAsia="仿宋_GB2312" w:hAnsi="宋体"/>
      <w:sz w:val="24"/>
    </w:rPr>
  </w:style>
  <w:style w:type="paragraph" w:styleId="21">
    <w:name w:val="toc 2"/>
    <w:basedOn w:val="a"/>
    <w:next w:val="a"/>
    <w:uiPriority w:val="39"/>
    <w:semiHidden/>
    <w:qFormat/>
    <w:pPr>
      <w:tabs>
        <w:tab w:val="right" w:leader="dot" w:pos="9440"/>
      </w:tabs>
      <w:spacing w:line="260" w:lineRule="exact"/>
      <w:jc w:val="left"/>
    </w:pPr>
    <w:rPr>
      <w:rFonts w:ascii="黑体" w:eastAsia="黑体"/>
      <w:b/>
      <w:bCs/>
      <w:smallCaps/>
      <w:sz w:val="18"/>
      <w:szCs w:val="44"/>
    </w:rPr>
  </w:style>
  <w:style w:type="paragraph" w:styleId="9">
    <w:name w:val="toc 9"/>
    <w:basedOn w:val="a"/>
    <w:next w:val="a"/>
    <w:semiHidden/>
    <w:pPr>
      <w:ind w:leftChars="1600" w:left="3360"/>
    </w:pPr>
  </w:style>
  <w:style w:type="paragraph" w:styleId="22">
    <w:name w:val="Body Text 2"/>
    <w:basedOn w:val="a"/>
    <w:pPr>
      <w:jc w:val="center"/>
    </w:pPr>
    <w:rPr>
      <w:rFonts w:ascii="仿宋_GB2312" w:eastAsia="仿宋_GB2312"/>
      <w:sz w:val="4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
    <w:next w:val="a"/>
    <w:semiHidden/>
    <w:qFormat/>
    <w:rPr>
      <w:rFonts w:ascii="宋体" w:hAnsi="宋体"/>
      <w:szCs w:val="18"/>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qFormat/>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customStyle="1" w:styleId="1Char">
    <w:name w:val="标题 1 Char"/>
    <w:link w:val="11"/>
    <w:rPr>
      <w:rFonts w:ascii="楷体_GB2312" w:eastAsia="楷体_GB2312"/>
      <w:kern w:val="2"/>
      <w:sz w:val="28"/>
      <w:lang w:val="en-US" w:eastAsia="zh-CN" w:bidi="ar-SA"/>
    </w:rPr>
  </w:style>
  <w:style w:type="character" w:customStyle="1" w:styleId="Char">
    <w:name w:val="正文缩进 Char"/>
    <w:link w:val="a0"/>
    <w:rPr>
      <w:rFonts w:eastAsia="宋体"/>
      <w:kern w:val="2"/>
      <w:sz w:val="21"/>
      <w:lang w:val="en-US" w:eastAsia="zh-CN" w:bidi="ar-SA"/>
    </w:rPr>
  </w:style>
  <w:style w:type="character" w:customStyle="1" w:styleId="3Char">
    <w:name w:val="标题 3 Char"/>
    <w:link w:val="3"/>
    <w:rPr>
      <w:b/>
      <w:sz w:val="32"/>
      <w:szCs w:val="20"/>
    </w:rPr>
  </w:style>
  <w:style w:type="character" w:customStyle="1" w:styleId="Char1">
    <w:name w:val="纯文本 Char"/>
    <w:link w:val="a8"/>
    <w:rPr>
      <w:rFonts w:ascii="宋体" w:hAnsi="Courier New"/>
      <w:kern w:val="2"/>
      <w:sz w:val="21"/>
    </w:rPr>
  </w:style>
  <w:style w:type="character" w:customStyle="1" w:styleId="2Char">
    <w:name w:val="标题2 Char"/>
    <w:qFormat/>
    <w:rPr>
      <w:rFonts w:ascii="方正楷体_GBK" w:eastAsia="方正楷体_GBK" w:hAnsi="Book Antiqua"/>
      <w:snapToGrid w:val="0"/>
      <w:sz w:val="32"/>
      <w:lang w:val="en-US" w:eastAsia="zh-CN" w:bidi="ar-SA"/>
    </w:rPr>
  </w:style>
  <w:style w:type="character" w:customStyle="1" w:styleId="jj1">
    <w:name w:val="jj1"/>
    <w:qFormat/>
    <w:rPr>
      <w:sz w:val="20"/>
      <w:szCs w:val="20"/>
      <w:u w:val="none"/>
    </w:rPr>
  </w:style>
  <w:style w:type="paragraph" w:customStyle="1" w:styleId="14">
    <w:name w:val="标题1"/>
    <w:basedOn w:val="a"/>
    <w:next w:val="a"/>
    <w:qFormat/>
    <w:pPr>
      <w:tabs>
        <w:tab w:val="left" w:pos="9193"/>
        <w:tab w:val="left" w:pos="9827"/>
      </w:tabs>
      <w:spacing w:line="700" w:lineRule="atLeast"/>
      <w:jc w:val="center"/>
    </w:pPr>
    <w:rPr>
      <w:rFonts w:eastAsia="方正小标宋_GBK"/>
      <w:sz w:val="44"/>
    </w:rPr>
  </w:style>
  <w:style w:type="paragraph" w:customStyle="1" w:styleId="BioQuoteTekst">
    <w:name w:val="BioQuote Tekst"/>
    <w:basedOn w:val="a"/>
    <w:pPr>
      <w:ind w:right="-1"/>
    </w:pPr>
    <w:rPr>
      <w:rFonts w:ascii="Arial" w:hAnsi="Arial"/>
      <w:snapToGrid w:val="0"/>
      <w:kern w:val="0"/>
      <w:sz w:val="22"/>
      <w:szCs w:val="20"/>
      <w:lang w:eastAsia="en-US"/>
    </w:rPr>
  </w:style>
  <w:style w:type="paragraph" w:customStyle="1" w:styleId="23">
    <w:name w:val="标题2"/>
    <w:basedOn w:val="a"/>
    <w:next w:val="a"/>
    <w:qFormat/>
    <w:pPr>
      <w:jc w:val="center"/>
    </w:pPr>
    <w:rPr>
      <w:rFonts w:eastAsia="方正楷体_GBK"/>
    </w:rPr>
  </w:style>
  <w:style w:type="paragraph" w:customStyle="1" w:styleId="CharCharCharChar">
    <w:name w:val="Char Char Char Char"/>
    <w:basedOn w:val="a4"/>
    <w:qFormat/>
    <w:pPr>
      <w:adjustRightInd w:val="0"/>
      <w:snapToGrid w:val="0"/>
      <w:spacing w:line="360" w:lineRule="auto"/>
    </w:pPr>
    <w:rPr>
      <w:rFonts w:ascii="Tahoma" w:hAnsi="Tahoma"/>
      <w:sz w:val="24"/>
    </w:rPr>
  </w:style>
  <w:style w:type="paragraph" w:customStyle="1" w:styleId="HTML0">
    <w:name w:val="HTML 预先格式化"/>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xl47">
    <w:name w:val="xl47"/>
    <w:basedOn w:val="a"/>
    <w:qFormat/>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4">
    <w:name w:val="Char"/>
    <w:basedOn w:val="a"/>
    <w:qFormat/>
    <w:rPr>
      <w:rFonts w:ascii="Tahoma" w:hAnsi="Tahoma"/>
      <w:snapToGrid w:val="0"/>
      <w:sz w:val="24"/>
      <w:szCs w:val="20"/>
    </w:rPr>
  </w:style>
  <w:style w:type="paragraph" w:customStyle="1" w:styleId="10">
    <w:name w:val="1"/>
    <w:basedOn w:val="af3"/>
    <w:qFormat/>
    <w:pPr>
      <w:numPr>
        <w:numId w:val="1"/>
      </w:numPr>
      <w:adjustRightInd w:val="0"/>
      <w:snapToGrid w:val="0"/>
      <w:spacing w:beforeLines="50"/>
      <w:ind w:firstLineChars="0" w:firstLine="0"/>
    </w:pPr>
    <w:rPr>
      <w:rFonts w:ascii="黑体" w:eastAsia="黑体" w:hAnsi="黑体" w:cs="宋体"/>
      <w:szCs w:val="28"/>
    </w:rPr>
  </w:style>
  <w:style w:type="paragraph" w:styleId="af3">
    <w:name w:val="List Paragraph"/>
    <w:basedOn w:val="a"/>
    <w:link w:val="Char5"/>
    <w:qFormat/>
    <w:pPr>
      <w:ind w:firstLineChars="200" w:firstLine="420"/>
    </w:pPr>
    <w:rPr>
      <w:szCs w:val="22"/>
    </w:rPr>
  </w:style>
  <w:style w:type="character" w:customStyle="1" w:styleId="Char5">
    <w:name w:val="列出段落 Char"/>
    <w:link w:val="af3"/>
    <w:qFormat/>
    <w:rPr>
      <w:kern w:val="2"/>
      <w:sz w:val="21"/>
      <w:szCs w:val="22"/>
    </w:rPr>
  </w:style>
  <w:style w:type="paragraph" w:customStyle="1" w:styleId="af4">
    <w:name w:val="标书正文格式"/>
    <w:qFormat/>
    <w:pPr>
      <w:spacing w:line="360" w:lineRule="auto"/>
      <w:ind w:firstLineChars="200" w:firstLine="200"/>
    </w:pPr>
    <w:rPr>
      <w:rFonts w:eastAsia="楷体_GB2312"/>
      <w:kern w:val="2"/>
      <w:sz w:val="24"/>
      <w:szCs w:val="24"/>
    </w:rPr>
  </w:style>
  <w:style w:type="paragraph" w:customStyle="1" w:styleId="15">
    <w:name w:val="列出段落1"/>
    <w:basedOn w:val="a"/>
    <w:qFormat/>
    <w:pPr>
      <w:ind w:firstLineChars="200" w:firstLine="420"/>
    </w:pPr>
    <w:rPr>
      <w:szCs w:val="22"/>
    </w:rPr>
  </w:style>
  <w:style w:type="paragraph" w:customStyle="1" w:styleId="af5">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ParaCharCharCharCharCharCharCharCharChar1CharCharCharCharCharCharChar">
    <w:name w:val="默认段落字体 Para Char Char Char Char Char Char Char Char Char1 Char Char Char Char Char Char Char"/>
    <w:basedOn w:val="a4"/>
    <w:qFormat/>
    <w:rPr>
      <w:rFonts w:ascii="Tahoma" w:hAnsi="Tahoma"/>
      <w:sz w:val="24"/>
    </w:rPr>
  </w:style>
  <w:style w:type="paragraph" w:customStyle="1" w:styleId="CharCharCharChar1CharChar">
    <w:name w:val="Char Char Char Char1 Char Char"/>
    <w:basedOn w:val="a"/>
    <w:qFormat/>
    <w:pPr>
      <w:tabs>
        <w:tab w:val="left" w:pos="360"/>
      </w:tabs>
    </w:pPr>
    <w:rPr>
      <w:sz w:val="24"/>
    </w:rPr>
  </w:style>
  <w:style w:type="paragraph" w:customStyle="1" w:styleId="CharCharCharChar1CharCharChar">
    <w:name w:val="Char Char Char Char1 Char Char Char"/>
    <w:basedOn w:val="a4"/>
    <w:qFormat/>
    <w:pPr>
      <w:adjustRightInd w:val="0"/>
      <w:snapToGrid w:val="0"/>
      <w:spacing w:line="360" w:lineRule="auto"/>
    </w:pPr>
    <w:rPr>
      <w:rFonts w:ascii="Tahoma" w:hAnsi="Tahoma"/>
      <w:sz w:val="24"/>
    </w:rPr>
  </w:style>
  <w:style w:type="paragraph" w:customStyle="1" w:styleId="TOC1">
    <w:name w:val="TOC 标题1"/>
    <w:basedOn w:val="11"/>
    <w:next w:val="a"/>
    <w:uiPriority w:val="39"/>
    <w:qFormat/>
    <w:pPr>
      <w:keepLines/>
      <w:widowControl/>
      <w:spacing w:before="480" w:line="276" w:lineRule="auto"/>
      <w:jc w:val="left"/>
      <w:outlineLvl w:val="9"/>
    </w:pPr>
    <w:rPr>
      <w:rFonts w:ascii="Cambria" w:eastAsia="宋体" w:hAnsi="Cambria"/>
      <w:b/>
      <w:bCs/>
      <w:color w:val="365F91"/>
      <w:kern w:val="0"/>
      <w:szCs w:val="28"/>
    </w:rPr>
  </w:style>
  <w:style w:type="paragraph" w:customStyle="1" w:styleId="33">
    <w:name w:val="标题3"/>
    <w:basedOn w:val="a"/>
    <w:next w:val="a"/>
    <w:qFormat/>
    <w:rPr>
      <w:rFonts w:eastAsia="方正黑体_GBK"/>
    </w:rPr>
  </w:style>
  <w:style w:type="paragraph" w:customStyle="1" w:styleId="TableText">
    <w:name w:val="Table Text"/>
    <w:qFormat/>
    <w:pPr>
      <w:snapToGrid w:val="0"/>
      <w:spacing w:beforeLines="50" w:after="80"/>
      <w:jc w:val="center"/>
    </w:pPr>
    <w:rPr>
      <w:rFonts w:ascii="仿宋_GB2312" w:eastAsia="仿宋_GB2312" w:hAnsi="宋体"/>
      <w:sz w:val="24"/>
    </w:rPr>
  </w:style>
  <w:style w:type="paragraph" w:customStyle="1" w:styleId="Char10">
    <w:name w:val="Char1"/>
    <w:basedOn w:val="a"/>
    <w:qFormat/>
    <w:pPr>
      <w:tabs>
        <w:tab w:val="left" w:pos="360"/>
      </w:tabs>
    </w:pPr>
    <w:rPr>
      <w:sz w:val="24"/>
    </w:rPr>
  </w:style>
  <w:style w:type="paragraph" w:customStyle="1" w:styleId="ComsAlinea">
    <w:name w:val="Coms Alinea"/>
    <w:qFormat/>
    <w:pPr>
      <w:widowControl w:val="0"/>
    </w:pPr>
    <w:rPr>
      <w:rFonts w:ascii="Arial" w:hAnsi="Arial" w:cs="Arial"/>
    </w:rPr>
  </w:style>
  <w:style w:type="paragraph" w:customStyle="1" w:styleId="1">
    <w:name w:val="附录1"/>
    <w:qFormat/>
    <w:pPr>
      <w:numPr>
        <w:numId w:val="2"/>
      </w:numPr>
      <w:snapToGrid w:val="0"/>
      <w:spacing w:before="240" w:line="600" w:lineRule="atLeast"/>
    </w:pPr>
    <w:rPr>
      <w:b/>
      <w:i/>
      <w:sz w:val="28"/>
    </w:rPr>
  </w:style>
  <w:style w:type="table" w:customStyle="1" w:styleId="24">
    <w:name w:val="网格型2"/>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qFormat/>
    <w:pPr>
      <w:widowControl/>
    </w:pPr>
    <w:rPr>
      <w:rFonts w:ascii="Times New Roman" w:hAnsi="Times New Roman"/>
      <w:kern w:val="0"/>
      <w:szCs w:val="21"/>
    </w:rPr>
  </w:style>
  <w:style w:type="character" w:customStyle="1" w:styleId="Char0">
    <w:name w:val="批注文字 Char"/>
    <w:link w:val="a5"/>
    <w:qFormat/>
    <w:rPr>
      <w:kern w:val="2"/>
      <w:sz w:val="21"/>
      <w:szCs w:val="22"/>
    </w:rPr>
  </w:style>
  <w:style w:type="character" w:customStyle="1" w:styleId="Char2">
    <w:name w:val="页脚 Char"/>
    <w:link w:val="ab"/>
    <w:uiPriority w:val="99"/>
    <w:qFormat/>
    <w:rPr>
      <w:kern w:val="2"/>
      <w:sz w:val="18"/>
    </w:rPr>
  </w:style>
  <w:style w:type="paragraph" w:styleId="af6">
    <w:name w:val="No Spacing"/>
    <w:link w:val="Char6"/>
    <w:uiPriority w:val="1"/>
    <w:qFormat/>
    <w:rPr>
      <w:sz w:val="22"/>
      <w:szCs w:val="22"/>
    </w:rPr>
  </w:style>
  <w:style w:type="character" w:customStyle="1" w:styleId="Char6">
    <w:name w:val="无间隔 Char"/>
    <w:link w:val="af6"/>
    <w:uiPriority w:val="1"/>
    <w:qFormat/>
    <w:rPr>
      <w:sz w:val="22"/>
      <w:szCs w:val="22"/>
    </w:rPr>
  </w:style>
  <w:style w:type="character" w:customStyle="1" w:styleId="Char3">
    <w:name w:val="页眉 Char"/>
    <w:link w:val="ac"/>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xf1220@sina.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1051</Words>
  <Characters>5995</Characters>
  <Application>Microsoft Office Word</Application>
  <DocSecurity>0</DocSecurity>
  <Lines>49</Lines>
  <Paragraphs>14</Paragraphs>
  <ScaleCrop>false</ScaleCrop>
  <Company>Microsoft</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cgzx</dc:creator>
  <cp:lastModifiedBy>LENOVO</cp:lastModifiedBy>
  <cp:revision>8</cp:revision>
  <cp:lastPrinted>2025-10-14T06:45:00Z</cp:lastPrinted>
  <dcterms:created xsi:type="dcterms:W3CDTF">2025-10-13T10:29:00Z</dcterms:created>
  <dcterms:modified xsi:type="dcterms:W3CDTF">2025-10-16T01:15:00Z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eyJoZGlkIjoiYmJlNzY0YTE5ZGQwN2JiZTE1ZGU1ZTU1ZTNiZjgzYTAifQ==</vt:lpwstr>
  </property>
  <property fmtid="{D5CDD505-2E9C-101B-9397-08002B2CF9AE}" pid="4" name="ICV">
    <vt:lpwstr>10F79FBAAB8044D1AB063917CB14F953_12</vt:lpwstr>
  </property>
</Properties>
</file>